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12" w:rsidRPr="008B36F7" w:rsidRDefault="00520E86" w:rsidP="0044784F">
      <w:pPr>
        <w:autoSpaceDE w:val="0"/>
        <w:autoSpaceDN w:val="0"/>
        <w:adjustRightInd w:val="0"/>
        <w:snapToGrid w:val="0"/>
        <w:spacing w:after="79" w:line="400" w:lineRule="exact"/>
        <w:jc w:val="center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8B36F7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國立臺中教育大學員工</w:t>
      </w:r>
      <w:r w:rsidR="00CD7D1A" w:rsidRPr="008B36F7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加班</w:t>
      </w:r>
      <w:r w:rsidR="00701012" w:rsidRPr="008B36F7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關懷單</w:t>
      </w: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851"/>
        <w:gridCol w:w="1276"/>
        <w:gridCol w:w="850"/>
        <w:gridCol w:w="1418"/>
        <w:gridCol w:w="708"/>
        <w:gridCol w:w="1843"/>
      </w:tblGrid>
      <w:tr w:rsidR="007034B0" w:rsidTr="00A00CCF">
        <w:trPr>
          <w:cantSplit/>
          <w:trHeight w:hRule="exact" w:val="511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B0" w:rsidRDefault="00A00CCF" w:rsidP="0070246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員工姓名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B0" w:rsidRDefault="007034B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B0" w:rsidRDefault="007034B0" w:rsidP="007034B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服務單位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34B0" w:rsidRDefault="007034B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034B0" w:rsidRDefault="007034B0" w:rsidP="007034B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職稱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034B0" w:rsidRDefault="007034B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9C62E9" w:rsidTr="0081774A">
        <w:trPr>
          <w:cantSplit/>
          <w:trHeight w:hRule="exact" w:val="4120"/>
        </w:trPr>
        <w:tc>
          <w:tcPr>
            <w:tcW w:w="978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9C62E9" w:rsidRDefault="009C62E9" w:rsidP="0081774A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20" w:left="48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 w:rsidRPr="006D74D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2715D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6D74D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9C62E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6D74D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6D74D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月延長辦公時數</w:t>
            </w:r>
            <w:r w:rsidR="0081774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="0081774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加班)</w:t>
            </w:r>
            <w:r w:rsidRPr="006D74D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達</w:t>
            </w:r>
            <w:r w:rsidRPr="006D74D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6D74D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小時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原因分析如下：</w:t>
            </w:r>
          </w:p>
          <w:p w:rsidR="0044784F" w:rsidRDefault="0044784F" w:rsidP="0081774A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20" w:left="48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□辦理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8"/>
                <w:szCs w:val="24"/>
              </w:rPr>
              <w:t>重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大專案：</w:t>
            </w:r>
            <w:r>
              <w:rPr>
                <w:rFonts w:ascii="標楷體" w:eastAsia="標楷體" w:hAnsi="標楷體" w:cs="標楷體"/>
                <w:color w:val="000000"/>
                <w:spacing w:val="-1"/>
                <w:kern w:val="0"/>
                <w:sz w:val="28"/>
                <w:szCs w:val="24"/>
              </w:rPr>
              <w:t>_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_</w:t>
            </w:r>
            <w:r>
              <w:rPr>
                <w:rFonts w:ascii="標楷體" w:eastAsia="標楷體" w:hAnsi="標楷體" w:cs="標楷體"/>
                <w:color w:val="000000"/>
                <w:spacing w:val="-1"/>
                <w:kern w:val="0"/>
                <w:sz w:val="28"/>
                <w:szCs w:val="24"/>
              </w:rPr>
              <w:t>__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_</w:t>
            </w:r>
            <w:r>
              <w:rPr>
                <w:rFonts w:ascii="標楷體" w:eastAsia="標楷體" w:hAnsi="標楷體" w:cs="標楷體"/>
                <w:color w:val="000000"/>
                <w:spacing w:val="-1"/>
                <w:kern w:val="0"/>
                <w:sz w:val="28"/>
                <w:szCs w:val="24"/>
              </w:rPr>
              <w:t>__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_</w:t>
            </w:r>
            <w:r>
              <w:rPr>
                <w:rFonts w:ascii="標楷體" w:eastAsia="標楷體" w:hAnsi="標楷體" w:cs="標楷體"/>
                <w:color w:val="000000"/>
                <w:spacing w:val="-1"/>
                <w:kern w:val="0"/>
                <w:sz w:val="28"/>
                <w:szCs w:val="24"/>
              </w:rPr>
              <w:t>__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_</w:t>
            </w:r>
            <w:r>
              <w:rPr>
                <w:rFonts w:ascii="標楷體" w:eastAsia="標楷體" w:hAnsi="標楷體" w:cs="標楷體"/>
                <w:color w:val="000000"/>
                <w:spacing w:val="-1"/>
                <w:kern w:val="0"/>
                <w:sz w:val="28"/>
                <w:szCs w:val="24"/>
              </w:rPr>
              <w:t>__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_</w:t>
            </w:r>
            <w:r>
              <w:rPr>
                <w:rFonts w:ascii="標楷體" w:eastAsia="標楷體" w:hAnsi="標楷體" w:cs="標楷體"/>
                <w:color w:val="000000"/>
                <w:spacing w:val="-1"/>
                <w:kern w:val="0"/>
                <w:sz w:val="28"/>
                <w:szCs w:val="24"/>
              </w:rPr>
              <w:t>_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__________________</w:t>
            </w:r>
          </w:p>
          <w:p w:rsidR="0044784F" w:rsidRDefault="0044784F" w:rsidP="0081774A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20" w:left="48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□新進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8"/>
                <w:szCs w:val="24"/>
              </w:rPr>
              <w:t>人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員</w:t>
            </w:r>
            <w:r w:rsidR="00A00CC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(   年  月  日到職)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8"/>
                <w:szCs w:val="24"/>
              </w:rPr>
              <w:t>需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較長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8"/>
                <w:szCs w:val="24"/>
              </w:rPr>
              <w:t>時間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熟悉工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8"/>
                <w:szCs w:val="24"/>
              </w:rPr>
              <w:t>作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內容</w:t>
            </w:r>
          </w:p>
          <w:p w:rsidR="00A00CCF" w:rsidRDefault="00A00CCF" w:rsidP="0081774A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20" w:left="48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8"/>
                <w:szCs w:val="24"/>
              </w:rPr>
              <w:t>新接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業務(   年  月  日調整職務)，需要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8"/>
                <w:szCs w:val="24"/>
              </w:rPr>
              <w:t>時間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熟悉工作內容</w:t>
            </w:r>
          </w:p>
          <w:p w:rsidR="0044784F" w:rsidRDefault="0044784F" w:rsidP="0081774A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20" w:left="48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□個人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8"/>
                <w:szCs w:val="24"/>
              </w:rPr>
              <w:t>或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家庭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8"/>
                <w:szCs w:val="24"/>
              </w:rPr>
              <w:t>發生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重大變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8"/>
                <w:szCs w:val="24"/>
              </w:rPr>
              <w:t>故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，上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8"/>
                <w:szCs w:val="24"/>
              </w:rPr>
              <w:t>班時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間需常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8"/>
                <w:szCs w:val="24"/>
              </w:rPr>
              <w:t>請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假</w:t>
            </w:r>
          </w:p>
          <w:p w:rsidR="0044784F" w:rsidRDefault="0044784F" w:rsidP="0081774A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20" w:left="48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□單位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8"/>
                <w:szCs w:val="24"/>
              </w:rPr>
              <w:t>內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因人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8"/>
                <w:szCs w:val="24"/>
              </w:rPr>
              <w:t>員出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缺，需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8"/>
                <w:szCs w:val="24"/>
              </w:rPr>
              <w:t>代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理他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8"/>
                <w:szCs w:val="24"/>
              </w:rPr>
              <w:t>人業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務</w:t>
            </w:r>
          </w:p>
          <w:p w:rsidR="0044784F" w:rsidRDefault="0044784F" w:rsidP="0081774A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20" w:left="48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□</w:t>
            </w:r>
            <w:r w:rsidR="00A00CC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需要增加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工作</w:t>
            </w:r>
            <w:r w:rsidR="00A00CC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技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能</w:t>
            </w:r>
            <w:r w:rsidR="00A00CC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之訓練</w:t>
            </w:r>
          </w:p>
          <w:p w:rsidR="0044784F" w:rsidRDefault="0044784F" w:rsidP="0081774A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20" w:left="48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□其他原因：</w:t>
            </w:r>
          </w:p>
        </w:tc>
      </w:tr>
      <w:tr w:rsidR="00701012" w:rsidTr="0044784F">
        <w:trPr>
          <w:cantSplit/>
          <w:trHeight w:hRule="exact" w:val="430"/>
        </w:trPr>
        <w:tc>
          <w:tcPr>
            <w:tcW w:w="978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701012" w:rsidRDefault="00A00CCF" w:rsidP="00A00CCF">
            <w:pPr>
              <w:autoSpaceDE w:val="0"/>
              <w:autoSpaceDN w:val="0"/>
              <w:adjustRightInd w:val="0"/>
              <w:snapToGrid w:val="0"/>
              <w:spacing w:line="35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服務</w:t>
            </w:r>
            <w:r w:rsidR="00701012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單位關懷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及</w:t>
            </w:r>
            <w:r w:rsidR="00701012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協助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措施</w:t>
            </w:r>
          </w:p>
        </w:tc>
      </w:tr>
      <w:tr w:rsidR="00701012" w:rsidTr="00F636E7">
        <w:trPr>
          <w:cantSplit/>
          <w:trHeight w:hRule="exact" w:val="2553"/>
        </w:trPr>
        <w:tc>
          <w:tcPr>
            <w:tcW w:w="978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A00CCF" w:rsidRDefault="00A00CCF" w:rsidP="0081774A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20" w:left="48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□</w:t>
            </w:r>
            <w:r w:rsidR="0081774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已調派</w:t>
            </w:r>
            <w:r w:rsidR="002E2695" w:rsidRPr="006D74D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="0081774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名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人</w:t>
            </w:r>
            <w:r w:rsidR="0081774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力支援</w:t>
            </w:r>
          </w:p>
          <w:p w:rsidR="0081774A" w:rsidRDefault="0081774A" w:rsidP="0081774A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20" w:left="48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□已酌作業務調整</w:t>
            </w:r>
          </w:p>
          <w:p w:rsidR="00A00CCF" w:rsidRDefault="00A00CCF" w:rsidP="0081774A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20" w:left="48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□</w:t>
            </w:r>
            <w:r w:rsidR="002E269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已安排參加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增加工作技能之訓練</w:t>
            </w:r>
          </w:p>
          <w:p w:rsidR="00701012" w:rsidRDefault="00A00CCF" w:rsidP="0081774A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20" w:left="48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□其他</w:t>
            </w:r>
            <w:r w:rsidR="002715D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關懷及</w:t>
            </w:r>
            <w:r w:rsidR="00F636E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協助措施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：</w:t>
            </w:r>
          </w:p>
        </w:tc>
      </w:tr>
      <w:tr w:rsidR="005D5E94" w:rsidTr="00D80848">
        <w:trPr>
          <w:cantSplit/>
          <w:trHeight w:hRule="exact" w:val="714"/>
        </w:trPr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5E94" w:rsidRDefault="005D5E94" w:rsidP="005D5E94">
            <w:pPr>
              <w:autoSpaceDE w:val="0"/>
              <w:autoSpaceDN w:val="0"/>
              <w:adjustRightInd w:val="0"/>
              <w:snapToGrid w:val="0"/>
              <w:spacing w:before="56" w:line="48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單位主管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D5E94" w:rsidRDefault="005D5E94" w:rsidP="00910F08">
            <w:pPr>
              <w:autoSpaceDE w:val="0"/>
              <w:autoSpaceDN w:val="0"/>
              <w:adjustRightInd w:val="0"/>
              <w:snapToGrid w:val="0"/>
              <w:spacing w:before="56" w:line="28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 w:rsidRPr="009E5AB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會辦單位</w:t>
            </w:r>
          </w:p>
          <w:p w:rsidR="005D5E94" w:rsidRDefault="005D5E94" w:rsidP="00910F08">
            <w:pPr>
              <w:autoSpaceDE w:val="0"/>
              <w:autoSpaceDN w:val="0"/>
              <w:adjustRightInd w:val="0"/>
              <w:snapToGrid w:val="0"/>
              <w:spacing w:before="56" w:line="28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人事室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D5E94" w:rsidRDefault="005D5E94" w:rsidP="005D5E94">
            <w:pPr>
              <w:autoSpaceDE w:val="0"/>
              <w:autoSpaceDN w:val="0"/>
              <w:adjustRightInd w:val="0"/>
              <w:snapToGrid w:val="0"/>
              <w:spacing w:before="56" w:line="35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決行</w:t>
            </w:r>
          </w:p>
        </w:tc>
      </w:tr>
      <w:tr w:rsidR="005D5E94" w:rsidTr="00D80848">
        <w:trPr>
          <w:cantSplit/>
          <w:trHeight w:hRule="exact" w:val="1847"/>
        </w:trPr>
        <w:tc>
          <w:tcPr>
            <w:tcW w:w="2835" w:type="dxa"/>
            <w:gridSpan w:val="2"/>
            <w:tcBorders>
              <w:top w:val="nil"/>
              <w:bottom w:val="single" w:sz="4" w:space="0" w:color="000000"/>
            </w:tcBorders>
          </w:tcPr>
          <w:p w:rsidR="005D5E94" w:rsidRDefault="005D5E94" w:rsidP="002715DE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  <w:p w:rsidR="002715DE" w:rsidRDefault="002715DE" w:rsidP="002715DE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  <w:p w:rsidR="002715DE" w:rsidRDefault="002715DE" w:rsidP="002715DE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  <w:p w:rsidR="002715DE" w:rsidRDefault="002715DE" w:rsidP="002715DE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  <w:p w:rsidR="002715DE" w:rsidRDefault="002715DE" w:rsidP="002715DE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 xml:space="preserve">     年  月  日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5D5E94" w:rsidRDefault="005D5E94" w:rsidP="002715DE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5D5E94" w:rsidRDefault="005D5E94" w:rsidP="002715DE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</w:tbl>
    <w:p w:rsidR="00701012" w:rsidRDefault="00701012" w:rsidP="007D4EE7">
      <w:pPr>
        <w:autoSpaceDE w:val="0"/>
        <w:autoSpaceDN w:val="0"/>
        <w:adjustRightInd w:val="0"/>
        <w:snapToGrid w:val="0"/>
        <w:spacing w:line="320" w:lineRule="exac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備註：</w:t>
      </w:r>
    </w:p>
    <w:p w:rsidR="002E2695" w:rsidRPr="002E2695" w:rsidRDefault="002E2695" w:rsidP="007E05B0">
      <w:pPr>
        <w:autoSpaceDE w:val="0"/>
        <w:autoSpaceDN w:val="0"/>
        <w:adjustRightInd w:val="0"/>
        <w:snapToGrid w:val="0"/>
        <w:spacing w:line="320" w:lineRule="exact"/>
        <w:ind w:left="236" w:hangingChars="100" w:hanging="236"/>
        <w:jc w:val="both"/>
        <w:rPr>
          <w:rFonts w:ascii="標楷體" w:eastAsia="標楷體" w:hAnsi="標楷體" w:cs="標楷體"/>
          <w:color w:val="000000"/>
          <w:spacing w:val="-2"/>
          <w:kern w:val="0"/>
          <w:szCs w:val="24"/>
        </w:rPr>
      </w:pP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1.依公務人員保障法第23條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規定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，公務人員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經指派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加班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，</w:t>
      </w:r>
      <w:r w:rsidR="00D80848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服務機關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應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给予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加班費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、補休假，或行政獎勵</w:t>
      </w:r>
      <w:r w:rsidR="007E05B0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，補休假期限屆期未補休之時數，應發給加班費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。</w:t>
      </w:r>
    </w:p>
    <w:p w:rsidR="005D5E94" w:rsidRPr="002E2695" w:rsidRDefault="002E2695" w:rsidP="002E2695">
      <w:pPr>
        <w:autoSpaceDE w:val="0"/>
        <w:autoSpaceDN w:val="0"/>
        <w:adjustRightInd w:val="0"/>
        <w:snapToGrid w:val="0"/>
        <w:spacing w:line="320" w:lineRule="exact"/>
        <w:ind w:left="236" w:hangingChars="100" w:hanging="236"/>
        <w:jc w:val="both"/>
        <w:rPr>
          <w:rFonts w:ascii="標楷體" w:eastAsia="標楷體" w:hAnsi="標楷體" w:cs="標楷體"/>
          <w:color w:val="000000"/>
          <w:spacing w:val="-2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2.依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勞動基準法第24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、</w:t>
      </w:r>
      <w:r w:rsidR="00D80848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32、</w:t>
      </w:r>
      <w:r w:rsidR="007E05B0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32-1、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79條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規定，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勞工</w:t>
      </w:r>
      <w:r w:rsidR="00D80848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經指派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加班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，</w:t>
      </w:r>
      <w:r w:rsidR="00D80848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雇主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應發</w:t>
      </w:r>
      <w:r w:rsidR="007E05B0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給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加班費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，勞工選擇補休經雇主同意</w:t>
      </w:r>
      <w:r w:rsidR="007E05B0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者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，得予補休，補休期限屆期或契約終止</w:t>
      </w:r>
      <w:r w:rsidR="007E05B0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未補休之時數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，雇主應發給加班費，違者</w:t>
      </w:r>
      <w:r w:rsidR="007E05B0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處新臺幣二萬元以上一百萬元以下罰鍰</w:t>
      </w:r>
      <w:r w:rsidR="00D80848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，</w:t>
      </w:r>
      <w:r w:rsidR="00E02F0D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並得視違反人數或違反情節，加重其罰鍰至法定罰鍰最高額二分之一，及</w:t>
      </w:r>
      <w:r w:rsidR="00D80848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公</w:t>
      </w:r>
      <w:r w:rsidR="00E02F0D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布事業單位名稱與負責人姓名</w:t>
      </w:r>
      <w:r w:rsidR="007E05B0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。</w:t>
      </w:r>
    </w:p>
    <w:p w:rsidR="00701012" w:rsidRDefault="007E05B0" w:rsidP="007D4EE7">
      <w:pPr>
        <w:autoSpaceDE w:val="0"/>
        <w:autoSpaceDN w:val="0"/>
        <w:adjustRightInd w:val="0"/>
        <w:snapToGrid w:val="0"/>
        <w:spacing w:line="320" w:lineRule="exact"/>
        <w:ind w:left="236" w:hangingChars="100" w:hanging="236"/>
        <w:jc w:val="both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3</w:t>
      </w:r>
      <w:r w:rsidR="005D5E94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.</w:t>
      </w:r>
      <w:r w:rsidR="00701012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依據勞動部頒布「職業促發腦血管疾病及心臟疾病</w:t>
      </w:r>
      <w:r w:rsidR="00701012">
        <w:rPr>
          <w:rFonts w:ascii="標楷體" w:eastAsia="標楷體" w:hAnsi="標楷體" w:cs="標楷體"/>
          <w:color w:val="000000"/>
          <w:spacing w:val="-2"/>
          <w:kern w:val="0"/>
          <w:szCs w:val="24"/>
        </w:rPr>
        <w:t>(</w:t>
      </w:r>
      <w:r w:rsidR="00701012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外傷導致者除外</w:t>
      </w:r>
      <w:r w:rsidR="00701012">
        <w:rPr>
          <w:rFonts w:ascii="標楷體" w:eastAsia="標楷體" w:hAnsi="標楷體" w:cs="標楷體"/>
          <w:color w:val="000000"/>
          <w:spacing w:val="-2"/>
          <w:kern w:val="0"/>
          <w:szCs w:val="24"/>
        </w:rPr>
        <w:t>)</w:t>
      </w:r>
      <w:r w:rsidR="00701012"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之</w:t>
      </w:r>
      <w:r w:rsidR="00701012">
        <w:rPr>
          <w:rFonts w:ascii="標楷體" w:eastAsia="標楷體" w:hAnsi="標楷體" w:cs="標楷體" w:hint="eastAsia"/>
          <w:color w:val="000000"/>
          <w:kern w:val="0"/>
          <w:szCs w:val="24"/>
        </w:rPr>
        <w:t>認定參指引</w:t>
      </w:r>
      <w:r w:rsidR="00701012">
        <w:rPr>
          <w:rFonts w:ascii="標楷體" w:eastAsia="標楷體" w:hAnsi="標楷體" w:cs="標楷體" w:hint="eastAsia"/>
          <w:color w:val="000000"/>
          <w:spacing w:val="-60"/>
          <w:kern w:val="0"/>
          <w:szCs w:val="24"/>
        </w:rPr>
        <w:t>」</w:t>
      </w:r>
      <w:r w:rsidR="00701012">
        <w:rPr>
          <w:rFonts w:ascii="標楷體" w:eastAsia="標楷體" w:hAnsi="標楷體" w:cs="標楷體" w:hint="eastAsia"/>
          <w:color w:val="000000"/>
          <w:kern w:val="0"/>
          <w:szCs w:val="24"/>
        </w:rPr>
        <w:t>，月平均加班時數超過</w:t>
      </w:r>
      <w:r w:rsidR="003E1CBA">
        <w:rPr>
          <w:rFonts w:ascii="標楷體" w:eastAsia="標楷體" w:hAnsi="標楷體" w:cs="標楷體"/>
          <w:color w:val="000000"/>
          <w:kern w:val="0"/>
          <w:szCs w:val="24"/>
        </w:rPr>
        <w:t>45</w:t>
      </w:r>
      <w:r w:rsidR="00701012">
        <w:rPr>
          <w:rFonts w:ascii="標楷體" w:eastAsia="標楷體" w:hAnsi="標楷體" w:cs="標楷體" w:hint="eastAsia"/>
          <w:color w:val="000000"/>
          <w:kern w:val="0"/>
          <w:szCs w:val="24"/>
        </w:rPr>
        <w:t>小時者，則其加班產生之工作負荷與發病之相關性，會隨著加班時數之增加而增強。</w:t>
      </w:r>
    </w:p>
    <w:p w:rsidR="007D4EE7" w:rsidRPr="007D4EE7" w:rsidRDefault="007E05B0" w:rsidP="007D4EE7">
      <w:pPr>
        <w:tabs>
          <w:tab w:val="left" w:pos="360"/>
        </w:tabs>
        <w:autoSpaceDE w:val="0"/>
        <w:autoSpaceDN w:val="0"/>
        <w:adjustRightInd w:val="0"/>
        <w:snapToGrid w:val="0"/>
        <w:spacing w:line="320" w:lineRule="exact"/>
        <w:ind w:left="240" w:hangingChars="100" w:hanging="240"/>
        <w:jc w:val="both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4</w:t>
      </w:r>
      <w:r w:rsidR="007D4EE7" w:rsidRPr="007D4EE7">
        <w:rPr>
          <w:rFonts w:ascii="標楷體" w:eastAsia="標楷體" w:hAnsi="標楷體" w:cs="標楷體"/>
          <w:color w:val="000000"/>
          <w:kern w:val="0"/>
          <w:szCs w:val="24"/>
        </w:rPr>
        <w:t>.</w:t>
      </w:r>
      <w:r w:rsidR="007D4EE7" w:rsidRPr="007D4EE7">
        <w:rPr>
          <w:rFonts w:ascii="標楷體" w:eastAsia="標楷體" w:hAnsi="標楷體" w:cs="新細明體" w:hint="eastAsia"/>
          <w:szCs w:val="24"/>
          <w:lang w:val="zh-TW"/>
        </w:rPr>
        <w:t>同仁每月加班時數逾</w:t>
      </w:r>
      <w:r w:rsidR="003A72E1">
        <w:rPr>
          <w:rFonts w:ascii="標楷體" w:eastAsia="標楷體" w:hAnsi="標楷體" w:cs="新細明體" w:hint="eastAsia"/>
          <w:szCs w:val="24"/>
          <w:lang w:val="zh-TW"/>
        </w:rPr>
        <w:t>20</w:t>
      </w:r>
      <w:r w:rsidR="007D4EE7" w:rsidRPr="007D4EE7">
        <w:rPr>
          <w:rFonts w:ascii="標楷體" w:eastAsia="標楷體" w:hAnsi="標楷體" w:cs="新細明體" w:hint="eastAsia"/>
          <w:szCs w:val="24"/>
          <w:lang w:val="zh-TW"/>
        </w:rPr>
        <w:t>小時者，</w:t>
      </w:r>
      <w:r w:rsidR="007D4EE7">
        <w:rPr>
          <w:rFonts w:ascii="標楷體" w:eastAsia="標楷體" w:hAnsi="標楷體" w:cs="新細明體" w:hint="eastAsia"/>
          <w:szCs w:val="24"/>
          <w:lang w:val="zh-TW"/>
        </w:rPr>
        <w:t>請</w:t>
      </w:r>
      <w:bookmarkStart w:id="0" w:name="_GoBack"/>
      <w:bookmarkEnd w:id="0"/>
      <w:r w:rsidR="007D4EE7" w:rsidRPr="007D4EE7">
        <w:rPr>
          <w:rFonts w:ascii="標楷體" w:eastAsia="標楷體" w:hAnsi="標楷體" w:cs="新細明體" w:hint="eastAsia"/>
          <w:szCs w:val="24"/>
          <w:lang w:val="zh-TW"/>
        </w:rPr>
        <w:t>單位主管</w:t>
      </w:r>
      <w:r w:rsidR="00CD7D1A">
        <w:rPr>
          <w:rFonts w:ascii="標楷體" w:eastAsia="標楷體" w:hAnsi="標楷體" w:cs="新細明體" w:hint="eastAsia"/>
          <w:szCs w:val="24"/>
          <w:lang w:val="zh-TW"/>
        </w:rPr>
        <w:t>主動</w:t>
      </w:r>
      <w:r w:rsidR="007D4EE7" w:rsidRPr="007D4EE7">
        <w:rPr>
          <w:rFonts w:ascii="標楷體" w:eastAsia="標楷體" w:hAnsi="標楷體" w:cs="新細明體" w:hint="eastAsia"/>
          <w:szCs w:val="24"/>
          <w:lang w:val="zh-TW"/>
        </w:rPr>
        <w:t>關懷同仁身心</w:t>
      </w:r>
      <w:r w:rsidR="0081774A">
        <w:rPr>
          <w:rFonts w:ascii="標楷體" w:eastAsia="標楷體" w:hAnsi="標楷體" w:cs="新細明體" w:hint="eastAsia"/>
          <w:szCs w:val="24"/>
          <w:lang w:val="zh-TW"/>
        </w:rPr>
        <w:t>健康</w:t>
      </w:r>
      <w:r w:rsidR="007D4EE7" w:rsidRPr="007D4EE7">
        <w:rPr>
          <w:rFonts w:ascii="標楷體" w:eastAsia="標楷體" w:hAnsi="標楷體" w:cs="新細明體" w:hint="eastAsia"/>
          <w:szCs w:val="24"/>
          <w:lang w:val="zh-TW"/>
        </w:rPr>
        <w:t>與工作狀況</w:t>
      </w:r>
      <w:r w:rsidR="005D5E94">
        <w:rPr>
          <w:rFonts w:ascii="標楷體" w:eastAsia="標楷體" w:hAnsi="標楷體" w:cs="新細明體" w:hint="eastAsia"/>
          <w:szCs w:val="24"/>
          <w:lang w:val="zh-TW"/>
        </w:rPr>
        <w:t>，</w:t>
      </w:r>
      <w:r w:rsidR="005D5E94" w:rsidRPr="007D4EE7">
        <w:rPr>
          <w:rFonts w:ascii="標楷體" w:eastAsia="標楷體" w:hAnsi="標楷體" w:cs="標楷體" w:hint="eastAsia"/>
          <w:color w:val="000000"/>
          <w:kern w:val="0"/>
          <w:szCs w:val="24"/>
        </w:rPr>
        <w:t>聽取同仁</w:t>
      </w:r>
      <w:r w:rsidR="005D5E94">
        <w:rPr>
          <w:rFonts w:ascii="標楷體" w:eastAsia="標楷體" w:hAnsi="標楷體" w:cs="標楷體" w:hint="eastAsia"/>
          <w:color w:val="000000"/>
          <w:kern w:val="0"/>
          <w:szCs w:val="24"/>
        </w:rPr>
        <w:t>加班原因及表達關懷</w:t>
      </w:r>
      <w:r w:rsidR="005D5E94" w:rsidRPr="007D4EE7">
        <w:rPr>
          <w:rFonts w:ascii="標楷體" w:eastAsia="標楷體" w:hAnsi="標楷體" w:cs="標楷體" w:hint="eastAsia"/>
          <w:color w:val="000000"/>
          <w:kern w:val="0"/>
          <w:szCs w:val="24"/>
        </w:rPr>
        <w:t>之</w:t>
      </w:r>
      <w:r w:rsidR="005D5E94">
        <w:rPr>
          <w:rFonts w:ascii="標楷體" w:eastAsia="標楷體" w:hAnsi="標楷體" w:cs="標楷體" w:hint="eastAsia"/>
          <w:color w:val="000000"/>
          <w:kern w:val="0"/>
          <w:szCs w:val="24"/>
        </w:rPr>
        <w:t>意後，親自填寫</w:t>
      </w:r>
      <w:r w:rsidR="005D5E94" w:rsidRPr="007D4EE7"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本</w:t>
      </w:r>
      <w:r w:rsidR="003E1CBA"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表</w:t>
      </w:r>
      <w:r w:rsidR="005D5E94" w:rsidRPr="007D4EE7"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單</w:t>
      </w:r>
      <w:r w:rsidR="0081774A"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送人事室彙整依教育部規定陳報首長</w:t>
      </w:r>
      <w:r w:rsidR="007D4EE7">
        <w:rPr>
          <w:rFonts w:ascii="標楷體" w:eastAsia="標楷體" w:hAnsi="標楷體" w:cs="新細明體" w:hint="eastAsia"/>
          <w:szCs w:val="24"/>
          <w:lang w:val="zh-TW"/>
        </w:rPr>
        <w:t>。</w:t>
      </w:r>
    </w:p>
    <w:sectPr w:rsidR="007D4EE7" w:rsidRPr="007D4EE7" w:rsidSect="00F636E7">
      <w:endnotePr>
        <w:numFmt w:val="decimal"/>
      </w:endnotePr>
      <w:pgSz w:w="11906" w:h="16838"/>
      <w:pgMar w:top="1134" w:right="1134" w:bottom="1134" w:left="1134" w:header="0" w:footer="0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85" w:rsidRDefault="00BA1685" w:rsidP="00521FDD">
      <w:r>
        <w:separator/>
      </w:r>
    </w:p>
  </w:endnote>
  <w:endnote w:type="continuationSeparator" w:id="0">
    <w:p w:rsidR="00BA1685" w:rsidRDefault="00BA1685" w:rsidP="0052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85" w:rsidRDefault="00BA1685" w:rsidP="00521FDD">
      <w:r>
        <w:separator/>
      </w:r>
    </w:p>
  </w:footnote>
  <w:footnote w:type="continuationSeparator" w:id="0">
    <w:p w:rsidR="00BA1685" w:rsidRDefault="00BA1685" w:rsidP="00521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6FCC"/>
    <w:multiLevelType w:val="hybridMultilevel"/>
    <w:tmpl w:val="00062D6D"/>
    <w:lvl w:ilvl="0" w:tplc="0000F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4E27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0004E28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0004E26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4E27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0004E28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0004E2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4E2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0004E2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09777F1"/>
    <w:multiLevelType w:val="hybridMultilevel"/>
    <w:tmpl w:val="73AE76D0"/>
    <w:lvl w:ilvl="0" w:tplc="1048D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E55970"/>
    <w:multiLevelType w:val="hybridMultilevel"/>
    <w:tmpl w:val="BA1A189C"/>
    <w:lvl w:ilvl="0" w:tplc="EBDAA2A8">
      <w:start w:val="1"/>
      <w:numFmt w:val="bullet"/>
      <w:suff w:val="space"/>
      <w:lvlText w:val="□"/>
      <w:lvlJc w:val="left"/>
      <w:pPr>
        <w:ind w:left="583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0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DD"/>
    <w:rsid w:val="000324BF"/>
    <w:rsid w:val="00076546"/>
    <w:rsid w:val="000B5309"/>
    <w:rsid w:val="002715DE"/>
    <w:rsid w:val="002916E1"/>
    <w:rsid w:val="002E2695"/>
    <w:rsid w:val="002E5786"/>
    <w:rsid w:val="00340056"/>
    <w:rsid w:val="003A72E1"/>
    <w:rsid w:val="003E1CBA"/>
    <w:rsid w:val="0044784F"/>
    <w:rsid w:val="004D6C52"/>
    <w:rsid w:val="00520E86"/>
    <w:rsid w:val="00521FDD"/>
    <w:rsid w:val="005D5E94"/>
    <w:rsid w:val="006A583E"/>
    <w:rsid w:val="006D74DD"/>
    <w:rsid w:val="00701012"/>
    <w:rsid w:val="00702460"/>
    <w:rsid w:val="007034B0"/>
    <w:rsid w:val="00752FC7"/>
    <w:rsid w:val="00782171"/>
    <w:rsid w:val="007B7E76"/>
    <w:rsid w:val="007D4EE7"/>
    <w:rsid w:val="007E05B0"/>
    <w:rsid w:val="0081774A"/>
    <w:rsid w:val="008B2235"/>
    <w:rsid w:val="008B36F7"/>
    <w:rsid w:val="008E4A38"/>
    <w:rsid w:val="008F2CB2"/>
    <w:rsid w:val="00910F08"/>
    <w:rsid w:val="0093367B"/>
    <w:rsid w:val="00935F1D"/>
    <w:rsid w:val="00996F9B"/>
    <w:rsid w:val="009C62E9"/>
    <w:rsid w:val="009D2E5B"/>
    <w:rsid w:val="009E5ABE"/>
    <w:rsid w:val="00A0070F"/>
    <w:rsid w:val="00A00CCF"/>
    <w:rsid w:val="00AF5254"/>
    <w:rsid w:val="00B218A4"/>
    <w:rsid w:val="00B351D4"/>
    <w:rsid w:val="00B92E21"/>
    <w:rsid w:val="00BA1685"/>
    <w:rsid w:val="00C2005B"/>
    <w:rsid w:val="00CB6E6C"/>
    <w:rsid w:val="00CC3B71"/>
    <w:rsid w:val="00CD76D0"/>
    <w:rsid w:val="00CD7D1A"/>
    <w:rsid w:val="00D41A0B"/>
    <w:rsid w:val="00D80848"/>
    <w:rsid w:val="00DB608B"/>
    <w:rsid w:val="00E02F0D"/>
    <w:rsid w:val="00E1239A"/>
    <w:rsid w:val="00E16E12"/>
    <w:rsid w:val="00E67836"/>
    <w:rsid w:val="00E948C3"/>
    <w:rsid w:val="00F06CB8"/>
    <w:rsid w:val="00F21CC3"/>
    <w:rsid w:val="00F6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D78949"/>
  <w14:defaultImageDpi w14:val="0"/>
  <w15:docId w15:val="{3EC7003A-2B15-4370-961E-77346F74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21FD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1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21FDD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916E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2916E1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E26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1944-BA5C-464E-997F-ED3DA475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蔡閔翔</dc:creator>
  <cp:lastModifiedBy>user</cp:lastModifiedBy>
  <cp:revision>4</cp:revision>
  <cp:lastPrinted>2024-04-16T05:52:00Z</cp:lastPrinted>
  <dcterms:created xsi:type="dcterms:W3CDTF">2024-05-13T01:30:00Z</dcterms:created>
  <dcterms:modified xsi:type="dcterms:W3CDTF">2024-05-17T01:07:00Z</dcterms:modified>
</cp:coreProperties>
</file>