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BC" w:rsidRDefault="006668BC" w:rsidP="006668BC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FA635" wp14:editId="00C7FF52">
                <wp:simplePos x="0" y="0"/>
                <wp:positionH relativeFrom="margin">
                  <wp:posOffset>-167640</wp:posOffset>
                </wp:positionH>
                <wp:positionV relativeFrom="paragraph">
                  <wp:posOffset>-178435</wp:posOffset>
                </wp:positionV>
                <wp:extent cx="923925" cy="52387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8BC" w:rsidRPr="00395BBE" w:rsidRDefault="006668BC" w:rsidP="006668B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</w:rPr>
                            </w:pPr>
                            <w:r w:rsidRPr="00395BB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</w:rPr>
                              <w:t>附件</w:t>
                            </w:r>
                            <w:r w:rsidRPr="00395BBE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EFA635" id="矩形 1" o:spid="_x0000_s1026" style="position:absolute;left:0;text-align:left;margin-left:-13.2pt;margin-top:-14.05pt;width:72.75pt;height:4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" filled="f" stroked="f" strokeweight="1pt">
                <v:textbox>
                  <w:txbxContent>
                    <w:p w:rsidR="006668BC" w:rsidRPr="00395BBE" w:rsidRDefault="006668BC" w:rsidP="006668B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bdr w:val="single" w:sz="4" w:space="0" w:color="auto"/>
                        </w:rPr>
                      </w:pPr>
                      <w:r w:rsidRPr="00395BB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bdr w:val="single" w:sz="4" w:space="0" w:color="auto"/>
                        </w:rPr>
                        <w:t>附件</w:t>
                      </w:r>
                      <w:r w:rsidRPr="00395BBE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bdr w:val="single" w:sz="4" w:space="0" w:color="auto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408C">
        <w:rPr>
          <w:rFonts w:ascii="標楷體" w:eastAsia="標楷體" w:hAnsi="標楷體" w:hint="eastAsia"/>
          <w:b/>
          <w:sz w:val="28"/>
        </w:rPr>
        <w:t>國立臺中教育大學</w:t>
      </w:r>
      <w:r>
        <w:rPr>
          <w:rFonts w:ascii="標楷體" w:eastAsia="標楷體" w:hAnsi="標楷體" w:hint="eastAsia"/>
          <w:b/>
          <w:sz w:val="28"/>
        </w:rPr>
        <w:t>各</w:t>
      </w:r>
      <w:r w:rsidRPr="000E408C">
        <w:rPr>
          <w:rFonts w:ascii="標楷體" w:eastAsia="標楷體" w:hAnsi="標楷體" w:hint="eastAsia"/>
          <w:b/>
          <w:sz w:val="28"/>
        </w:rPr>
        <w:t>責任單位</w:t>
      </w:r>
      <w:r>
        <w:rPr>
          <w:rFonts w:ascii="標楷體" w:eastAsia="標楷體" w:hAnsi="標楷體" w:hint="eastAsia"/>
          <w:b/>
          <w:sz w:val="28"/>
        </w:rPr>
        <w:t>每月1日在職人員名單檢誤表</w:t>
      </w:r>
    </w:p>
    <w:p w:rsidR="006668BC" w:rsidRPr="00743819" w:rsidRDefault="006668BC" w:rsidP="006668B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43819">
        <w:rPr>
          <w:rFonts w:ascii="標楷體" w:eastAsia="標楷體" w:hAnsi="標楷體" w:hint="eastAsia"/>
          <w:sz w:val="28"/>
          <w:szCs w:val="28"/>
        </w:rPr>
        <w:t>說明：</w:t>
      </w:r>
    </w:p>
    <w:p w:rsidR="006668BC" w:rsidRPr="00BB232F" w:rsidRDefault="006668BC" w:rsidP="006668BC">
      <w:pPr>
        <w:pStyle w:val="a3"/>
        <w:numPr>
          <w:ilvl w:val="0"/>
          <w:numId w:val="3"/>
        </w:numPr>
        <w:spacing w:line="360" w:lineRule="exact"/>
        <w:ind w:leftChars="100" w:left="80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為確認各責任單位每月在職專、兼任助理及臨時工人數</w:t>
      </w:r>
      <w:r w:rsidRPr="002266D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人事室業建置與各單位聯繫窗口人員之G</w:t>
      </w:r>
      <w:r>
        <w:rPr>
          <w:rFonts w:ascii="標楷體" w:eastAsia="標楷體" w:hAnsi="標楷體"/>
          <w:sz w:val="28"/>
          <w:szCs w:val="28"/>
        </w:rPr>
        <w:t>oogle</w:t>
      </w:r>
      <w:r>
        <w:rPr>
          <w:rFonts w:ascii="標楷體" w:eastAsia="標楷體" w:hAnsi="標楷體" w:hint="eastAsia"/>
          <w:sz w:val="28"/>
          <w:szCs w:val="28"/>
        </w:rPr>
        <w:t>雲端共享資料夾，並上傳</w:t>
      </w:r>
      <w:r w:rsidRPr="002266D5">
        <w:rPr>
          <w:rFonts w:ascii="標楷體" w:eastAsia="標楷體" w:hAnsi="標楷體" w:hint="eastAsia"/>
          <w:sz w:val="28"/>
          <w:szCs w:val="28"/>
        </w:rPr>
        <w:t>各單位</w:t>
      </w:r>
      <w:r>
        <w:rPr>
          <w:rFonts w:ascii="標楷體" w:eastAsia="標楷體" w:hAnsi="標楷體" w:hint="eastAsia"/>
          <w:sz w:val="28"/>
          <w:szCs w:val="28"/>
        </w:rPr>
        <w:t>聘用人員名單。</w:t>
      </w:r>
      <w:r w:rsidRPr="00F955A5">
        <w:rPr>
          <w:rFonts w:ascii="標楷體" w:eastAsia="標楷體" w:hAnsi="標楷體" w:hint="eastAsia"/>
          <w:sz w:val="28"/>
          <w:szCs w:val="28"/>
          <w:u w:val="thick"/>
        </w:rPr>
        <w:t>惠請貴單位聯繫窗口於</w:t>
      </w:r>
      <w:r>
        <w:rPr>
          <w:rFonts w:ascii="標楷體" w:eastAsia="標楷體" w:hAnsi="標楷體" w:hint="eastAsia"/>
          <w:sz w:val="28"/>
          <w:szCs w:val="28"/>
          <w:u w:val="thick"/>
        </w:rPr>
        <w:t>本室通知期限</w:t>
      </w:r>
      <w:r w:rsidRPr="00F955A5">
        <w:rPr>
          <w:rFonts w:ascii="標楷體" w:eastAsia="標楷體" w:hAnsi="標楷體" w:hint="eastAsia"/>
          <w:sz w:val="28"/>
          <w:szCs w:val="28"/>
          <w:u w:val="thick"/>
        </w:rPr>
        <w:t>前，</w:t>
      </w:r>
      <w:r w:rsidRPr="00EE4AB2">
        <w:rPr>
          <w:rFonts w:ascii="標楷體" w:eastAsia="標楷體" w:hAnsi="標楷體" w:hint="eastAsia"/>
          <w:sz w:val="28"/>
          <w:szCs w:val="28"/>
          <w:u w:val="thick"/>
        </w:rPr>
        <w:t>填報名單檢誤表</w:t>
      </w:r>
      <w:r>
        <w:rPr>
          <w:rFonts w:ascii="標楷體" w:eastAsia="標楷體" w:hAnsi="標楷體" w:hint="eastAsia"/>
          <w:sz w:val="28"/>
          <w:szCs w:val="28"/>
        </w:rPr>
        <w:t>經單位</w:t>
      </w:r>
      <w:r w:rsidRPr="002266D5">
        <w:rPr>
          <w:rFonts w:ascii="標楷體" w:eastAsia="標楷體" w:hAnsi="標楷體" w:hint="eastAsia"/>
          <w:sz w:val="28"/>
          <w:szCs w:val="28"/>
        </w:rPr>
        <w:t>主管核章後</w:t>
      </w:r>
      <w:r>
        <w:rPr>
          <w:rFonts w:ascii="標楷體" w:eastAsia="標楷體" w:hAnsi="標楷體" w:hint="eastAsia"/>
          <w:sz w:val="28"/>
          <w:szCs w:val="28"/>
        </w:rPr>
        <w:t>紙本自行留存，</w:t>
      </w:r>
      <w:r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將檢誤表檔案逕以電子郵件回傳人事室</w:t>
      </w:r>
      <w:r w:rsidR="0088302D"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黃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偉智</w:t>
      </w:r>
      <w:r w:rsidR="0088302D"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先生（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人事室聯繫信箱personnel@mail.ntcu.edu.tw</w:t>
      </w:r>
      <w:r w:rsidR="0088302D" w:rsidRPr="00D37CDA">
        <w:rPr>
          <w:rFonts w:ascii="標楷體" w:eastAsia="標楷體" w:hAnsi="標楷體" w:hint="eastAsia"/>
          <w:sz w:val="28"/>
          <w:szCs w:val="28"/>
          <w:highlight w:val="green"/>
          <w:u w:val="thick"/>
        </w:rPr>
        <w:t>）彙整（分機8225）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668BC" w:rsidRDefault="006668BC" w:rsidP="006668BC">
      <w:pPr>
        <w:pStyle w:val="a3"/>
        <w:numPr>
          <w:ilvl w:val="0"/>
          <w:numId w:val="3"/>
        </w:numPr>
        <w:spacing w:line="360" w:lineRule="exact"/>
        <w:ind w:leftChars="100" w:left="807" w:hanging="567"/>
        <w:jc w:val="both"/>
        <w:rPr>
          <w:rFonts w:ascii="標楷體" w:eastAsia="標楷體" w:hAnsi="標楷體"/>
          <w:sz w:val="28"/>
          <w:szCs w:val="28"/>
        </w:rPr>
      </w:pPr>
      <w:r w:rsidRPr="00461C10">
        <w:rPr>
          <w:rFonts w:ascii="標楷體" w:eastAsia="標楷體" w:hAnsi="標楷體" w:hint="eastAsia"/>
          <w:sz w:val="28"/>
          <w:szCs w:val="28"/>
        </w:rPr>
        <w:t>本校部分專、兼任助理、臨時工尚有多單位共同聘任合併投保情形，</w:t>
      </w:r>
      <w:r w:rsidRPr="00D37CDA">
        <w:rPr>
          <w:rFonts w:ascii="標楷體" w:eastAsia="標楷體" w:hAnsi="標楷體" w:hint="eastAsia"/>
          <w:sz w:val="28"/>
          <w:szCs w:val="28"/>
          <w:highlight w:val="cyan"/>
          <w:u w:val="thick"/>
        </w:rPr>
        <w:t>請共同聘任單位自行協商共聘人員各月份歸屬何聘任單位（擇其一），並於本檢誤表註明</w:t>
      </w:r>
      <w:r w:rsidRPr="00461C10">
        <w:rPr>
          <w:rFonts w:ascii="標楷體" w:eastAsia="標楷體" w:hAnsi="標楷體" w:hint="eastAsia"/>
          <w:sz w:val="28"/>
          <w:szCs w:val="28"/>
        </w:rPr>
        <w:t>。</w:t>
      </w:r>
    </w:p>
    <w:p w:rsidR="006668BC" w:rsidRPr="00D37CDA" w:rsidRDefault="006668BC" w:rsidP="006668BC">
      <w:pPr>
        <w:pStyle w:val="a3"/>
        <w:numPr>
          <w:ilvl w:val="0"/>
          <w:numId w:val="3"/>
        </w:numPr>
        <w:spacing w:line="360" w:lineRule="exact"/>
        <w:ind w:leftChars="100" w:left="807" w:hanging="567"/>
        <w:jc w:val="both"/>
        <w:rPr>
          <w:rFonts w:ascii="標楷體" w:eastAsia="標楷體" w:hAnsi="標楷體"/>
          <w:sz w:val="28"/>
          <w:szCs w:val="28"/>
          <w:u w:val="thick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如各責任單位中有執行計畫於當月結束者，經</w:t>
      </w:r>
      <w:r w:rsidRPr="00E94D61"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檢核</w:t>
      </w:r>
      <w:r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上述名單</w:t>
      </w:r>
      <w:r w:rsidRPr="00E94D61"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無誤後，請於</w:t>
      </w:r>
      <w:r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當月20日</w:t>
      </w:r>
      <w:r w:rsidRPr="00E94D61"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前</w:t>
      </w:r>
      <w:r w:rsidRPr="00BB3A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至</w:t>
      </w:r>
      <w:hyperlink r:id="rId7" w:history="1">
        <w:r w:rsidRPr="00BB3AF5">
          <w:rPr>
            <w:rStyle w:val="a5"/>
            <w:rFonts w:ascii="標楷體" w:eastAsia="標楷體" w:hAnsi="標楷體"/>
            <w:color w:val="000000" w:themeColor="text1"/>
            <w:sz w:val="28"/>
            <w:szCs w:val="28"/>
            <w:shd w:val="pct15" w:color="auto" w:fill="FFFFFF"/>
          </w:rPr>
          <w:t>https://reurl.cc/V4rVzR</w:t>
        </w:r>
      </w:hyperlink>
      <w:r w:rsidRPr="00BB3A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填報應分攤經費請購作業(附件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2</w:t>
      </w:r>
      <w:r w:rsidRPr="00BB3A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)，若涉A.B.C類計畫分攤，應填計畫人力應分攤身障工讀生費用申請表(附件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3</w:t>
      </w:r>
      <w:r w:rsidRPr="00BB3A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)並由主持人核章後，各單位掃描彙整成1份PDF檔上傳至</w:t>
      </w:r>
      <w:r w:rsidRPr="00BB3AF5">
        <w:rPr>
          <w:rFonts w:ascii="Arial" w:hAnsi="Arial" w:cs="Arial"/>
          <w:color w:val="000000" w:themeColor="text1"/>
          <w:sz w:val="28"/>
          <w:szCs w:val="28"/>
          <w:u w:val="single"/>
          <w:shd w:val="pct15" w:color="auto" w:fill="FFFFFF"/>
        </w:rPr>
        <w:t>https://forms.gle/jML8Z5tSAypzoAABA</w:t>
      </w:r>
      <w:r w:rsidRPr="00BB3A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  <w:shd w:val="pct15" w:color="auto" w:fill="FFFFFF"/>
        </w:rPr>
        <w:t>，以</w:t>
      </w:r>
      <w:r w:rsidRPr="00E94D61"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利主計室辦理分攤作業。</w:t>
      </w:r>
      <w:r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如各責任單位所執行計畫尚未結束者，得於每季（每年3月、6月、9月、12月）</w:t>
      </w:r>
      <w:r w:rsidR="00CD26B6" w:rsidRPr="00D37CDA"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或每半年（每年6月、12月）</w:t>
      </w:r>
      <w:r>
        <w:rPr>
          <w:rFonts w:ascii="標楷體" w:eastAsia="標楷體" w:hAnsi="標楷體" w:hint="eastAsia"/>
          <w:sz w:val="28"/>
          <w:szCs w:val="28"/>
          <w:u w:val="thick"/>
          <w:shd w:val="pct15" w:color="auto" w:fill="FFFFFF"/>
        </w:rPr>
        <w:t>時辦理計畫人力經費分攤申請即可。</w:t>
      </w:r>
    </w:p>
    <w:p w:rsidR="00CD26B6" w:rsidRPr="00D37CDA" w:rsidRDefault="006668BC" w:rsidP="008B01FE">
      <w:pPr>
        <w:pStyle w:val="a3"/>
        <w:numPr>
          <w:ilvl w:val="0"/>
          <w:numId w:val="3"/>
        </w:numPr>
        <w:spacing w:line="360" w:lineRule="exact"/>
        <w:ind w:leftChars="100" w:left="807" w:hanging="567"/>
        <w:jc w:val="both"/>
        <w:rPr>
          <w:rFonts w:ascii="標楷體" w:eastAsia="標楷體" w:hAnsi="標楷體"/>
          <w:sz w:val="28"/>
          <w:szCs w:val="28"/>
        </w:rPr>
      </w:pPr>
      <w:r w:rsidRPr="00D37CDA">
        <w:rPr>
          <w:rFonts w:ascii="標楷體" w:eastAsia="標楷體" w:hAnsi="標楷體" w:hint="eastAsia"/>
          <w:sz w:val="28"/>
          <w:szCs w:val="28"/>
        </w:rPr>
        <w:t>上述各月</w:t>
      </w:r>
      <w:r w:rsidRPr="00D37CDA">
        <w:rPr>
          <w:rFonts w:ascii="標楷體" w:eastAsia="標楷體" w:hAnsi="標楷體" w:hint="eastAsia"/>
          <w:sz w:val="28"/>
          <w:szCs w:val="28"/>
          <w:u w:val="thick"/>
        </w:rPr>
        <w:t>名單檢誤表</w:t>
      </w:r>
      <w:r w:rsidRPr="00D37CDA">
        <w:rPr>
          <w:rFonts w:ascii="標楷體" w:eastAsia="標楷體" w:hAnsi="標楷體" w:hint="eastAsia"/>
          <w:sz w:val="28"/>
          <w:szCs w:val="28"/>
        </w:rPr>
        <w:t>（附件1</w:t>
      </w:r>
      <w:r w:rsidRPr="00D37CDA">
        <w:rPr>
          <w:rFonts w:ascii="標楷體" w:eastAsia="標楷體" w:hAnsi="標楷體"/>
          <w:sz w:val="28"/>
          <w:szCs w:val="28"/>
        </w:rPr>
        <w:t>）</w:t>
      </w:r>
      <w:r w:rsidRPr="00D37CDA">
        <w:rPr>
          <w:rFonts w:ascii="標楷體" w:eastAsia="標楷體" w:hAnsi="標楷體" w:hint="eastAsia"/>
          <w:sz w:val="28"/>
          <w:szCs w:val="28"/>
        </w:rPr>
        <w:t>、</w:t>
      </w:r>
      <w:r w:rsidRPr="00D37CDA">
        <w:rPr>
          <w:rFonts w:ascii="標楷體" w:eastAsia="標楷體" w:hAnsi="標楷體" w:hint="eastAsia"/>
          <w:sz w:val="28"/>
          <w:szCs w:val="28"/>
          <w:u w:val="thick"/>
        </w:rPr>
        <w:t>分</w:t>
      </w:r>
      <w:bookmarkStart w:id="0" w:name="_GoBack"/>
      <w:bookmarkEnd w:id="0"/>
      <w:r w:rsidRPr="00D37CDA">
        <w:rPr>
          <w:rFonts w:ascii="標楷體" w:eastAsia="標楷體" w:hAnsi="標楷體" w:hint="eastAsia"/>
          <w:sz w:val="28"/>
          <w:szCs w:val="28"/>
          <w:u w:val="thick"/>
        </w:rPr>
        <w:t>攤經費操作說明</w:t>
      </w:r>
      <w:r w:rsidRPr="00D37CDA">
        <w:rPr>
          <w:rFonts w:ascii="標楷體" w:eastAsia="標楷體" w:hAnsi="標楷體" w:hint="eastAsia"/>
          <w:sz w:val="28"/>
          <w:szCs w:val="28"/>
        </w:rPr>
        <w:t>（附件2）、</w:t>
      </w:r>
      <w:r w:rsidRPr="00D37CDA">
        <w:rPr>
          <w:rFonts w:ascii="標楷體" w:eastAsia="標楷體" w:hAnsi="標楷體" w:hint="eastAsia"/>
          <w:sz w:val="28"/>
          <w:szCs w:val="28"/>
          <w:u w:val="thick"/>
        </w:rPr>
        <w:t>計畫人力應分攤身障工讀生費用申請表</w:t>
      </w:r>
      <w:r w:rsidRPr="00D37CDA">
        <w:rPr>
          <w:rFonts w:ascii="標楷體" w:eastAsia="標楷體" w:hAnsi="標楷體" w:hint="eastAsia"/>
          <w:sz w:val="28"/>
          <w:szCs w:val="28"/>
        </w:rPr>
        <w:t>（附件3</w:t>
      </w:r>
      <w:r w:rsidRPr="00D37CDA">
        <w:rPr>
          <w:rFonts w:ascii="標楷體" w:eastAsia="標楷體" w:hAnsi="標楷體"/>
          <w:sz w:val="28"/>
          <w:szCs w:val="28"/>
        </w:rPr>
        <w:t>）</w:t>
      </w:r>
      <w:r w:rsidRPr="00D37CDA">
        <w:rPr>
          <w:rFonts w:ascii="標楷體" w:eastAsia="標楷體" w:hAnsi="標楷體" w:hint="eastAsia"/>
          <w:sz w:val="28"/>
          <w:szCs w:val="28"/>
        </w:rPr>
        <w:t>同步</w:t>
      </w:r>
      <w:r w:rsidRPr="00D37CDA">
        <w:rPr>
          <w:rFonts w:ascii="標楷體" w:eastAsia="標楷體" w:hAnsi="標楷體" w:hint="eastAsia"/>
          <w:sz w:val="28"/>
          <w:szCs w:val="28"/>
          <w:u w:val="thick"/>
        </w:rPr>
        <w:t>公告於人事室網頁/法規區/足額進用身心障礙員工專區</w:t>
      </w:r>
      <w:r w:rsidRPr="00D37CDA">
        <w:rPr>
          <w:rFonts w:ascii="標楷體" w:eastAsia="標楷體" w:hAnsi="標楷體" w:hint="eastAsia"/>
          <w:sz w:val="28"/>
          <w:szCs w:val="28"/>
        </w:rPr>
        <w:t>）。</w:t>
      </w:r>
      <w:r w:rsidR="00CD26B6" w:rsidRPr="00D37CDA">
        <w:rPr>
          <w:rFonts w:ascii="標楷體" w:eastAsia="標楷體" w:hAnsi="標楷體" w:hint="eastAsia"/>
          <w:sz w:val="28"/>
          <w:szCs w:val="28"/>
          <w:highlight w:val="green"/>
        </w:rPr>
        <w:t>對每月各單位在職人員名單及人數有疑義者，請洽人事室</w:t>
      </w:r>
      <w:r w:rsidR="0088302D" w:rsidRPr="00D37CDA">
        <w:rPr>
          <w:rFonts w:ascii="標楷體" w:eastAsia="標楷體" w:hAnsi="標楷體" w:hint="eastAsia"/>
          <w:sz w:val="28"/>
          <w:szCs w:val="28"/>
          <w:highlight w:val="green"/>
        </w:rPr>
        <w:t>黃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</w:rPr>
        <w:t>偉智</w:t>
      </w:r>
      <w:r w:rsidR="0088302D" w:rsidRPr="00D37CDA">
        <w:rPr>
          <w:rFonts w:ascii="標楷體" w:eastAsia="標楷體" w:hAnsi="標楷體" w:hint="eastAsia"/>
          <w:sz w:val="28"/>
          <w:szCs w:val="28"/>
          <w:highlight w:val="green"/>
        </w:rPr>
        <w:t>先生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</w:rPr>
        <w:t>(分機8225)</w:t>
      </w:r>
      <w:r w:rsidR="00CD26B6" w:rsidRPr="00D37CDA">
        <w:rPr>
          <w:rFonts w:ascii="標楷體" w:eastAsia="標楷體" w:hAnsi="標楷體" w:hint="eastAsia"/>
          <w:sz w:val="28"/>
          <w:szCs w:val="28"/>
          <w:highlight w:val="green"/>
        </w:rPr>
        <w:t>或魏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</w:rPr>
        <w:t>志衡</w:t>
      </w:r>
      <w:r w:rsidR="00CD26B6" w:rsidRPr="00D37CDA">
        <w:rPr>
          <w:rFonts w:ascii="標楷體" w:eastAsia="標楷體" w:hAnsi="標楷體" w:hint="eastAsia"/>
          <w:sz w:val="28"/>
          <w:szCs w:val="28"/>
          <w:highlight w:val="green"/>
        </w:rPr>
        <w:t>先生</w:t>
      </w:r>
      <w:r w:rsidR="00D37CDA" w:rsidRPr="00D37CDA">
        <w:rPr>
          <w:rFonts w:ascii="標楷體" w:eastAsia="標楷體" w:hAnsi="標楷體" w:hint="eastAsia"/>
          <w:sz w:val="28"/>
          <w:szCs w:val="28"/>
          <w:highlight w:val="green"/>
        </w:rPr>
        <w:t>(分機3324)</w:t>
      </w:r>
      <w:r w:rsidR="00CD26B6" w:rsidRPr="00D37CDA">
        <w:rPr>
          <w:rFonts w:ascii="標楷體" w:eastAsia="標楷體" w:hAnsi="標楷體" w:hint="eastAsia"/>
          <w:sz w:val="28"/>
          <w:szCs w:val="28"/>
          <w:highlight w:val="green"/>
        </w:rPr>
        <w:t>；對於經費請購及分攤有疑義者，請洽主計室邱小姐。</w:t>
      </w:r>
    </w:p>
    <w:p w:rsidR="006668BC" w:rsidRDefault="006668BC" w:rsidP="006668BC">
      <w:pPr>
        <w:pStyle w:val="a3"/>
        <w:numPr>
          <w:ilvl w:val="0"/>
          <w:numId w:val="2"/>
        </w:numPr>
        <w:spacing w:line="480" w:lineRule="exact"/>
        <w:ind w:leftChars="0" w:left="340" w:hanging="340"/>
        <w:rPr>
          <w:rFonts w:ascii="標楷體" w:eastAsia="標楷體" w:hAnsi="標楷體"/>
          <w:sz w:val="28"/>
        </w:rPr>
      </w:pPr>
      <w:r w:rsidRPr="007E65EC">
        <w:rPr>
          <w:rFonts w:ascii="標楷體" w:eastAsia="標楷體" w:hAnsi="標楷體" w:hint="eastAsia"/>
          <w:sz w:val="28"/>
        </w:rPr>
        <w:t>責任單位：</w:t>
      </w:r>
      <w:r w:rsidRPr="007E65EC">
        <w:rPr>
          <w:rFonts w:ascii="標楷體" w:eastAsia="標楷體" w:hAnsi="標楷體" w:hint="eastAsia"/>
          <w:sz w:val="28"/>
          <w:u w:val="single"/>
        </w:rPr>
        <w:t xml:space="preserve">　　　          </w:t>
      </w:r>
      <w:r w:rsidRPr="00DE03A0"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 w:hint="eastAsia"/>
          <w:sz w:val="28"/>
        </w:rPr>
        <w:t xml:space="preserve">  本次檢誤年月：</w:t>
      </w:r>
      <w:r>
        <w:rPr>
          <w:rFonts w:ascii="標楷體" w:eastAsia="標楷體" w:hAnsi="標楷體" w:hint="eastAsia"/>
          <w:sz w:val="28"/>
          <w:u w:val="single"/>
        </w:rPr>
        <w:t xml:space="preserve">　　年　　月</w:t>
      </w:r>
    </w:p>
    <w:p w:rsidR="006668BC" w:rsidRPr="00CD26B6" w:rsidRDefault="006668BC" w:rsidP="00B926D3">
      <w:pPr>
        <w:pStyle w:val="a3"/>
        <w:numPr>
          <w:ilvl w:val="0"/>
          <w:numId w:val="2"/>
        </w:numPr>
        <w:spacing w:line="480" w:lineRule="exact"/>
        <w:ind w:leftChars="0" w:left="340" w:hanging="340"/>
        <w:rPr>
          <w:rFonts w:ascii="標楷體" w:eastAsia="標楷體" w:hAnsi="標楷體"/>
          <w:sz w:val="28"/>
        </w:rPr>
      </w:pPr>
      <w:r w:rsidRPr="00CD26B6">
        <w:rPr>
          <w:rFonts w:ascii="標楷體" w:eastAsia="標楷體" w:hAnsi="標楷體" w:hint="eastAsia"/>
          <w:sz w:val="28"/>
        </w:rPr>
        <w:t>在職人員名單檢誤結果（請勾選）：</w:t>
      </w:r>
      <w:r>
        <w:rPr>
          <w:rFonts w:ascii="標楷體" w:eastAsia="標楷體" w:hAnsi="標楷體"/>
          <w:sz w:val="28"/>
        </w:rPr>
        <w:sym w:font="Webdings" w:char="F063"/>
      </w:r>
      <w:r w:rsidRPr="00CD26B6">
        <w:rPr>
          <w:rFonts w:ascii="標楷體" w:eastAsia="標楷體" w:hAnsi="標楷體" w:hint="eastAsia"/>
          <w:sz w:val="28"/>
        </w:rPr>
        <w:t xml:space="preserve">當月聘任人員名單無誤。 </w:t>
      </w:r>
      <w:r>
        <w:rPr>
          <w:rFonts w:ascii="標楷體" w:eastAsia="標楷體" w:hAnsi="標楷體"/>
          <w:sz w:val="28"/>
        </w:rPr>
        <w:sym w:font="Webdings" w:char="F063"/>
      </w:r>
      <w:r w:rsidRPr="00CD26B6">
        <w:rPr>
          <w:rFonts w:ascii="標楷體" w:eastAsia="標楷體" w:hAnsi="標楷體" w:hint="eastAsia"/>
          <w:sz w:val="28"/>
        </w:rPr>
        <w:t>當月聘任人員名單有誤（請續填下方檢誤名單）。</w:t>
      </w:r>
    </w:p>
    <w:p w:rsidR="006668BC" w:rsidRPr="007E65EC" w:rsidRDefault="006668BC" w:rsidP="006668BC">
      <w:pPr>
        <w:spacing w:line="480" w:lineRule="exact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>當</w:t>
      </w:r>
      <w:r w:rsidRPr="007E65EC">
        <w:rPr>
          <w:rFonts w:ascii="標楷體" w:eastAsia="標楷體" w:hAnsi="標楷體" w:hint="eastAsia"/>
          <w:b/>
          <w:sz w:val="28"/>
        </w:rPr>
        <w:t>月</w:t>
      </w:r>
      <w:r>
        <w:rPr>
          <w:rFonts w:ascii="標楷體" w:eastAsia="標楷體" w:hAnsi="標楷體" w:hint="eastAsia"/>
          <w:b/>
          <w:sz w:val="28"/>
        </w:rPr>
        <w:t>在職人員</w:t>
      </w:r>
      <w:r w:rsidRPr="007E65EC">
        <w:rPr>
          <w:rFonts w:ascii="標楷體" w:eastAsia="標楷體" w:hAnsi="標楷體" w:hint="eastAsia"/>
          <w:b/>
          <w:sz w:val="28"/>
        </w:rPr>
        <w:t>檢誤名單</w:t>
      </w:r>
    </w:p>
    <w:tbl>
      <w:tblPr>
        <w:tblStyle w:val="a4"/>
        <w:tblW w:w="1474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552"/>
        <w:gridCol w:w="6237"/>
      </w:tblGrid>
      <w:tr w:rsidR="006668BC" w:rsidRPr="00983C81" w:rsidTr="00120DE1">
        <w:tc>
          <w:tcPr>
            <w:tcW w:w="1985" w:type="dxa"/>
            <w:vAlign w:val="center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41823">
              <w:rPr>
                <w:rFonts w:ascii="標楷體" w:eastAsia="標楷體" w:hAnsi="標楷體" w:hint="eastAsia"/>
                <w:b/>
                <w:sz w:val="28"/>
              </w:rPr>
              <w:t>月份</w:t>
            </w:r>
          </w:p>
          <w:p w:rsidR="006668BC" w:rsidRPr="003E520F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E520F">
              <w:rPr>
                <w:rFonts w:ascii="標楷體" w:eastAsia="標楷體" w:hAnsi="標楷體" w:hint="eastAsia"/>
                <w:sz w:val="28"/>
              </w:rPr>
              <w:t>(示例:112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3E520F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6668BC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人員編序</w:t>
            </w:r>
          </w:p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(依人事室提供在職名單為準)</w:t>
            </w:r>
          </w:p>
        </w:tc>
        <w:tc>
          <w:tcPr>
            <w:tcW w:w="2126" w:type="dxa"/>
            <w:vAlign w:val="center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41823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41823">
              <w:rPr>
                <w:rFonts w:ascii="標楷體" w:eastAsia="標楷體" w:hAnsi="標楷體" w:hint="eastAsia"/>
                <w:b/>
                <w:sz w:val="28"/>
              </w:rPr>
              <w:t>單位</w:t>
            </w:r>
          </w:p>
          <w:p w:rsidR="006668BC" w:rsidRPr="003E520F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E520F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單位名稱</w:t>
            </w:r>
            <w:r w:rsidRPr="003E520F">
              <w:rPr>
                <w:rFonts w:ascii="標楷體" w:eastAsia="標楷體" w:hAnsi="標楷體" w:hint="eastAsia"/>
                <w:sz w:val="28"/>
              </w:rPr>
              <w:t>依人事室提供</w:t>
            </w:r>
            <w:r>
              <w:rPr>
                <w:rFonts w:ascii="標楷體" w:eastAsia="標楷體" w:hAnsi="標楷體" w:hint="eastAsia"/>
                <w:sz w:val="28"/>
              </w:rPr>
              <w:t>在職</w:t>
            </w:r>
            <w:r w:rsidRPr="003E520F">
              <w:rPr>
                <w:rFonts w:ascii="標楷體" w:eastAsia="標楷體" w:hAnsi="標楷體" w:hint="eastAsia"/>
                <w:sz w:val="28"/>
              </w:rPr>
              <w:t>名單</w:t>
            </w:r>
            <w:r>
              <w:rPr>
                <w:rFonts w:ascii="標楷體" w:eastAsia="標楷體" w:hAnsi="標楷體" w:hint="eastAsia"/>
                <w:sz w:val="28"/>
              </w:rPr>
              <w:t>檔案</w:t>
            </w:r>
            <w:r w:rsidRPr="003E520F">
              <w:rPr>
                <w:rFonts w:ascii="標楷體" w:eastAsia="標楷體" w:hAnsi="標楷體" w:hint="eastAsia"/>
                <w:sz w:val="28"/>
              </w:rPr>
              <w:t>為準)</w:t>
            </w:r>
          </w:p>
        </w:tc>
        <w:tc>
          <w:tcPr>
            <w:tcW w:w="6237" w:type="dxa"/>
            <w:vAlign w:val="center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41823">
              <w:rPr>
                <w:rFonts w:ascii="標楷體" w:eastAsia="標楷體" w:hAnsi="標楷體" w:hint="eastAsia"/>
                <w:b/>
                <w:sz w:val="28"/>
              </w:rPr>
              <w:t>檢誤原因(請填代碼)</w:t>
            </w:r>
          </w:p>
          <w:p w:rsidR="006668BC" w:rsidRPr="003E520F" w:rsidRDefault="006668BC" w:rsidP="00120DE1">
            <w:pPr>
              <w:pStyle w:val="a3"/>
              <w:numPr>
                <w:ilvl w:val="0"/>
                <w:numId w:val="1"/>
              </w:numPr>
              <w:spacing w:line="400" w:lineRule="exact"/>
              <w:ind w:leftChars="-40" w:left="188" w:hanging="284"/>
              <w:rPr>
                <w:rFonts w:ascii="標楷體" w:eastAsia="標楷體" w:hAnsi="標楷體"/>
                <w:sz w:val="28"/>
              </w:rPr>
            </w:pPr>
            <w:r w:rsidRPr="003E520F">
              <w:rPr>
                <w:rFonts w:ascii="標楷體" w:eastAsia="標楷體" w:hAnsi="標楷體"/>
                <w:sz w:val="28"/>
              </w:rPr>
              <w:t>代碼</w:t>
            </w:r>
            <w:r>
              <w:rPr>
                <w:rFonts w:ascii="標楷體" w:eastAsia="標楷體" w:hAnsi="標楷體" w:hint="eastAsia"/>
                <w:sz w:val="28"/>
              </w:rPr>
              <w:t>「</w:t>
            </w:r>
            <w:r w:rsidRPr="003E520F">
              <w:rPr>
                <w:rFonts w:ascii="標楷體" w:eastAsia="標楷體" w:hAnsi="標楷體"/>
                <w:sz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  <w:r w:rsidRPr="003E520F">
              <w:rPr>
                <w:rFonts w:ascii="標楷體" w:eastAsia="標楷體" w:hAnsi="標楷體" w:hint="eastAsia"/>
                <w:sz w:val="28"/>
              </w:rPr>
              <w:t>非本單位人員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668BC" w:rsidRDefault="006668BC" w:rsidP="00120DE1">
            <w:pPr>
              <w:pStyle w:val="a3"/>
              <w:numPr>
                <w:ilvl w:val="0"/>
                <w:numId w:val="1"/>
              </w:numPr>
              <w:spacing w:line="400" w:lineRule="exact"/>
              <w:ind w:leftChars="-40" w:left="188" w:hanging="28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代碼「B」</w:t>
            </w:r>
            <w:r>
              <w:rPr>
                <w:rFonts w:ascii="標楷體" w:eastAsia="標楷體" w:hAnsi="標楷體"/>
                <w:sz w:val="28"/>
              </w:rPr>
              <w:t>該</w:t>
            </w:r>
            <w:r>
              <w:rPr>
                <w:rFonts w:ascii="標楷體" w:eastAsia="標楷體" w:hAnsi="標楷體" w:hint="eastAsia"/>
                <w:sz w:val="28"/>
              </w:rPr>
              <w:t>員為共聘，</w:t>
            </w:r>
            <w:r w:rsidRPr="003E520F">
              <w:rPr>
                <w:rFonts w:ascii="標楷體" w:eastAsia="標楷體" w:hAnsi="標楷體" w:hint="eastAsia"/>
                <w:sz w:val="28"/>
              </w:rPr>
              <w:t>已</w:t>
            </w:r>
            <w:r>
              <w:rPr>
                <w:rFonts w:ascii="標楷體" w:eastAsia="標楷體" w:hAnsi="標楷體" w:hint="eastAsia"/>
                <w:sz w:val="28"/>
              </w:rPr>
              <w:t>協</w:t>
            </w:r>
            <w:r w:rsidRPr="003E520F">
              <w:rPr>
                <w:rFonts w:ascii="標楷體" w:eastAsia="標楷體" w:hAnsi="標楷體" w:hint="eastAsia"/>
                <w:sz w:val="28"/>
              </w:rPr>
              <w:t>調歸屬</w:t>
            </w:r>
            <w:r w:rsidRPr="003E520F">
              <w:rPr>
                <w:rFonts w:ascii="標楷體" w:eastAsia="標楷體" w:hAnsi="標楷體" w:hint="eastAsia"/>
                <w:sz w:val="28"/>
                <w:u w:val="thick"/>
              </w:rPr>
              <w:t>本單位</w:t>
            </w:r>
            <w:r>
              <w:rPr>
                <w:rFonts w:ascii="標楷體" w:eastAsia="標楷體" w:hAnsi="標楷體" w:hint="eastAsia"/>
                <w:sz w:val="28"/>
                <w:u w:val="thick"/>
              </w:rPr>
              <w:t>。</w:t>
            </w:r>
          </w:p>
          <w:p w:rsidR="006668BC" w:rsidRPr="003E520F" w:rsidRDefault="006668BC" w:rsidP="00120DE1">
            <w:pPr>
              <w:pStyle w:val="a3"/>
              <w:numPr>
                <w:ilvl w:val="0"/>
                <w:numId w:val="1"/>
              </w:numPr>
              <w:spacing w:line="400" w:lineRule="exact"/>
              <w:ind w:leftChars="-40" w:left="188" w:hanging="28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代碼「C」</w:t>
            </w:r>
            <w:r>
              <w:rPr>
                <w:rFonts w:ascii="標楷體" w:eastAsia="標楷體" w:hAnsi="標楷體"/>
                <w:sz w:val="28"/>
              </w:rPr>
              <w:t>該</w:t>
            </w:r>
            <w:r>
              <w:rPr>
                <w:rFonts w:ascii="標楷體" w:eastAsia="標楷體" w:hAnsi="標楷體" w:hint="eastAsia"/>
                <w:sz w:val="28"/>
              </w:rPr>
              <w:t>員為共聘，</w:t>
            </w:r>
            <w:r w:rsidRPr="003E520F">
              <w:rPr>
                <w:rFonts w:ascii="標楷體" w:eastAsia="標楷體" w:hAnsi="標楷體" w:hint="eastAsia"/>
                <w:sz w:val="28"/>
              </w:rPr>
              <w:t>已</w:t>
            </w:r>
            <w:r>
              <w:rPr>
                <w:rFonts w:ascii="標楷體" w:eastAsia="標楷體" w:hAnsi="標楷體" w:hint="eastAsia"/>
                <w:sz w:val="28"/>
              </w:rPr>
              <w:t>協</w:t>
            </w:r>
            <w:r w:rsidRPr="003E520F">
              <w:rPr>
                <w:rFonts w:ascii="標楷體" w:eastAsia="標楷體" w:hAnsi="標楷體" w:hint="eastAsia"/>
                <w:sz w:val="28"/>
              </w:rPr>
              <w:t>調歸屬</w:t>
            </w:r>
            <w:r w:rsidRPr="003E520F">
              <w:rPr>
                <w:rFonts w:ascii="標楷體" w:eastAsia="標楷體" w:hAnsi="標楷體" w:hint="eastAsia"/>
                <w:sz w:val="28"/>
                <w:u w:val="thick"/>
              </w:rPr>
              <w:t>其他單位</w:t>
            </w:r>
            <w:r>
              <w:rPr>
                <w:rFonts w:ascii="標楷體" w:eastAsia="標楷體" w:hAnsi="標楷體" w:hint="eastAsia"/>
                <w:sz w:val="28"/>
                <w:u w:val="thick"/>
              </w:rPr>
              <w:t>。</w:t>
            </w:r>
          </w:p>
        </w:tc>
      </w:tr>
      <w:tr w:rsidR="006668BC" w:rsidRPr="00983C81" w:rsidTr="00120DE1">
        <w:tc>
          <w:tcPr>
            <w:tcW w:w="1985" w:type="dxa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E41823">
              <w:rPr>
                <w:rFonts w:ascii="標楷體" w:eastAsia="標楷體" w:hAnsi="標楷體"/>
                <w:sz w:val="28"/>
                <w:shd w:val="pct15" w:color="auto" w:fill="FFFFFF"/>
              </w:rPr>
              <w:t>[</w:t>
            </w:r>
            <w:r w:rsidRPr="00E4182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範例]112</w:t>
            </w:r>
            <w:r>
              <w:rPr>
                <w:rFonts w:ascii="標楷體" w:eastAsia="標楷體" w:hAnsi="標楷體"/>
                <w:sz w:val="28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1</w:t>
            </w:r>
          </w:p>
        </w:tc>
        <w:tc>
          <w:tcPr>
            <w:tcW w:w="1843" w:type="dxa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E41823">
              <w:rPr>
                <w:rFonts w:ascii="標楷體" w:eastAsia="標楷體" w:hAnsi="標楷體"/>
                <w:sz w:val="28"/>
                <w:shd w:val="pct15" w:color="auto" w:fill="FFFFFF"/>
              </w:rPr>
              <w:t>[</w:t>
            </w:r>
            <w:r w:rsidRPr="00E4182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範例]</w:t>
            </w: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23</w:t>
            </w:r>
          </w:p>
        </w:tc>
        <w:tc>
          <w:tcPr>
            <w:tcW w:w="2126" w:type="dxa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E41823">
              <w:rPr>
                <w:rFonts w:ascii="標楷體" w:eastAsia="標楷體" w:hAnsi="標楷體"/>
                <w:sz w:val="28"/>
                <w:shd w:val="pct15" w:color="auto" w:fill="FFFFFF"/>
              </w:rPr>
              <w:t>[</w:t>
            </w:r>
            <w:r w:rsidRPr="00E4182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範例]王小明</w:t>
            </w:r>
          </w:p>
        </w:tc>
        <w:tc>
          <w:tcPr>
            <w:tcW w:w="2552" w:type="dxa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E41823">
              <w:rPr>
                <w:rFonts w:ascii="標楷體" w:eastAsia="標楷體" w:hAnsi="標楷體"/>
                <w:sz w:val="28"/>
                <w:shd w:val="pct15" w:color="auto" w:fill="FFFFFF"/>
              </w:rPr>
              <w:t>[</w:t>
            </w:r>
            <w:r w:rsidRPr="00E4182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範例]人事室</w:t>
            </w:r>
          </w:p>
        </w:tc>
        <w:tc>
          <w:tcPr>
            <w:tcW w:w="6237" w:type="dxa"/>
          </w:tcPr>
          <w:p w:rsidR="006668BC" w:rsidRPr="00E41823" w:rsidRDefault="006668BC" w:rsidP="00120D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E41823">
              <w:rPr>
                <w:rFonts w:ascii="標楷體" w:eastAsia="標楷體" w:hAnsi="標楷體"/>
                <w:sz w:val="28"/>
                <w:shd w:val="pct15" w:color="auto" w:fill="FFFFFF"/>
              </w:rPr>
              <w:t>[</w:t>
            </w:r>
            <w:r w:rsidRPr="00E41823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範例]A</w:t>
            </w:r>
          </w:p>
        </w:tc>
      </w:tr>
      <w:tr w:rsidR="006668BC" w:rsidRPr="00983C81" w:rsidTr="00120DE1">
        <w:tc>
          <w:tcPr>
            <w:tcW w:w="1985" w:type="dxa"/>
          </w:tcPr>
          <w:p w:rsidR="006668BC" w:rsidRPr="00E41823" w:rsidRDefault="006668BC" w:rsidP="00120DE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6668BC" w:rsidRPr="00E41823" w:rsidRDefault="006668BC" w:rsidP="00120DE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6668BC" w:rsidRPr="00E41823" w:rsidRDefault="006668BC" w:rsidP="00120DE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:rsidR="006668BC" w:rsidRPr="00E41823" w:rsidRDefault="006668BC" w:rsidP="00120DE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37" w:type="dxa"/>
          </w:tcPr>
          <w:p w:rsidR="006668BC" w:rsidRPr="00E41823" w:rsidRDefault="006668BC" w:rsidP="00120DE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668BC" w:rsidRPr="00A926EB" w:rsidRDefault="006668BC" w:rsidP="006668BC">
      <w:r w:rsidRPr="00A926EB">
        <w:rPr>
          <w:rFonts w:hint="eastAsia"/>
        </w:rPr>
        <w:t>註：欄位可自行增列。</w:t>
      </w:r>
    </w:p>
    <w:p w:rsidR="0059620B" w:rsidRDefault="006668BC" w:rsidP="006668BC">
      <w:r w:rsidRPr="00A926EB">
        <w:rPr>
          <w:rFonts w:ascii="標楷體" w:eastAsia="標楷體" w:hAnsi="標楷體" w:hint="eastAsia"/>
          <w:sz w:val="28"/>
        </w:rPr>
        <w:t>填表人員核章</w:t>
      </w:r>
      <w:r>
        <w:rPr>
          <w:rFonts w:ascii="標楷體" w:eastAsia="標楷體" w:hAnsi="標楷體" w:hint="eastAsia"/>
          <w:sz w:val="28"/>
        </w:rPr>
        <w:t xml:space="preserve">                          單位主管核章</w:t>
      </w:r>
    </w:p>
    <w:sectPr w:rsidR="0059620B" w:rsidSect="00CD26B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81" w:rsidRDefault="005C5C81" w:rsidP="00CD26B6">
      <w:r>
        <w:separator/>
      </w:r>
    </w:p>
  </w:endnote>
  <w:endnote w:type="continuationSeparator" w:id="0">
    <w:p w:rsidR="005C5C81" w:rsidRDefault="005C5C81" w:rsidP="00C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81" w:rsidRDefault="005C5C81" w:rsidP="00CD26B6">
      <w:r>
        <w:separator/>
      </w:r>
    </w:p>
  </w:footnote>
  <w:footnote w:type="continuationSeparator" w:id="0">
    <w:p w:rsidR="005C5C81" w:rsidRDefault="005C5C81" w:rsidP="00C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BC4"/>
    <w:multiLevelType w:val="hybridMultilevel"/>
    <w:tmpl w:val="AE1276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316548"/>
    <w:multiLevelType w:val="hybridMultilevel"/>
    <w:tmpl w:val="DE5E6F42"/>
    <w:lvl w:ilvl="0" w:tplc="25DE3E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BF0659"/>
    <w:multiLevelType w:val="hybridMultilevel"/>
    <w:tmpl w:val="4E9AC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BC"/>
    <w:rsid w:val="00182925"/>
    <w:rsid w:val="004B0546"/>
    <w:rsid w:val="0059620B"/>
    <w:rsid w:val="005C5C81"/>
    <w:rsid w:val="006668BC"/>
    <w:rsid w:val="0088302D"/>
    <w:rsid w:val="00AE4693"/>
    <w:rsid w:val="00C411B7"/>
    <w:rsid w:val="00CD26B6"/>
    <w:rsid w:val="00D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77890"/>
  <w15:chartTrackingRefBased/>
  <w15:docId w15:val="{8546A17E-F16E-449A-8AE0-F42CA0F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BC"/>
    <w:pPr>
      <w:ind w:leftChars="200" w:left="480"/>
    </w:pPr>
  </w:style>
  <w:style w:type="table" w:styleId="a4">
    <w:name w:val="Table Grid"/>
    <w:basedOn w:val="a1"/>
    <w:uiPriority w:val="59"/>
    <w:rsid w:val="0066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8B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D2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26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2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26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V4rVz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2025-04-23T02:03:00Z</dcterms:created>
  <dcterms:modified xsi:type="dcterms:W3CDTF">2025-04-23T02:03:00Z</dcterms:modified>
</cp:coreProperties>
</file>