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A4924" w14:textId="77777777" w:rsidR="0023334E" w:rsidRDefault="00000000">
      <w:pPr>
        <w:jc w:val="center"/>
      </w:pPr>
      <w:r>
        <w:rPr>
          <w:rFonts w:ascii="標楷體" w:eastAsia="標楷體" w:hAnsi="標楷體"/>
          <w:b/>
          <w:bCs/>
          <w:sz w:val="44"/>
          <w:szCs w:val="44"/>
        </w:rPr>
        <w:t>專任教師具結書</w:t>
      </w:r>
      <w:r>
        <w:rPr>
          <w:rFonts w:ascii="標楷體" w:eastAsia="標楷體" w:hAnsi="標楷體"/>
          <w:sz w:val="44"/>
          <w:szCs w:val="44"/>
        </w:rPr>
        <w:t xml:space="preserve"> </w:t>
      </w:r>
    </w:p>
    <w:p w14:paraId="01249E62" w14:textId="77777777" w:rsidR="0023334E" w:rsidRDefault="00000000">
      <w:pPr>
        <w:pStyle w:val="a3"/>
        <w:ind w:firstLine="720"/>
      </w:pPr>
      <w:r>
        <w:rPr>
          <w:sz w:val="36"/>
          <w:szCs w:val="36"/>
        </w:rPr>
        <w:t>茲聲明本人確無違反教育人員任用條例第31條、32條及34條情事。若有違反或有</w:t>
      </w:r>
      <w:proofErr w:type="gramStart"/>
      <w:r>
        <w:rPr>
          <w:sz w:val="36"/>
          <w:szCs w:val="36"/>
        </w:rPr>
        <w:t>不</w:t>
      </w:r>
      <w:proofErr w:type="gramEnd"/>
      <w:r>
        <w:rPr>
          <w:sz w:val="36"/>
          <w:szCs w:val="36"/>
        </w:rPr>
        <w:t>實情事者，願負相關法律責任，特立具結書為證。</w:t>
      </w:r>
    </w:p>
    <w:p w14:paraId="74DCC0D5" w14:textId="77777777" w:rsidR="0023334E" w:rsidRDefault="00000000">
      <w:r>
        <w:rPr>
          <w:rFonts w:ascii="標楷體" w:eastAsia="標楷體" w:hAnsi="標楷體"/>
          <w:noProof/>
          <w:sz w:val="20"/>
        </w:rPr>
        <mc:AlternateContent>
          <mc:Choice Requires="wps">
            <w:drawing>
              <wp:anchor distT="0" distB="0" distL="114300" distR="114300" simplePos="0" relativeHeight="251657728" behindDoc="0" locked="0" layoutInCell="1" allowOverlap="1" wp14:anchorId="47406A2D" wp14:editId="0D3624AE">
                <wp:simplePos x="0" y="0"/>
                <wp:positionH relativeFrom="column">
                  <wp:posOffset>1774822</wp:posOffset>
                </wp:positionH>
                <wp:positionV relativeFrom="paragraph">
                  <wp:posOffset>104141</wp:posOffset>
                </wp:positionV>
                <wp:extent cx="3140077" cy="1404618"/>
                <wp:effectExtent l="0" t="0" r="3173" b="5082"/>
                <wp:wrapNone/>
                <wp:docPr id="1" name="Text Box 2"/>
                <wp:cNvGraphicFramePr/>
                <a:graphic xmlns:a="http://schemas.openxmlformats.org/drawingml/2006/main">
                  <a:graphicData uri="http://schemas.microsoft.com/office/word/2010/wordprocessingShape">
                    <wps:wsp>
                      <wps:cNvSpPr txBox="1"/>
                      <wps:spPr>
                        <a:xfrm>
                          <a:off x="0" y="0"/>
                          <a:ext cx="3140077" cy="1404618"/>
                        </a:xfrm>
                        <a:prstGeom prst="rect">
                          <a:avLst/>
                        </a:prstGeom>
                        <a:solidFill>
                          <a:srgbClr val="FFFFFF"/>
                        </a:solidFill>
                        <a:ln>
                          <a:noFill/>
                          <a:prstDash/>
                        </a:ln>
                      </wps:spPr>
                      <wps:txbx>
                        <w:txbxContent>
                          <w:p w14:paraId="6437AB3B" w14:textId="77777777" w:rsidR="0023334E" w:rsidRDefault="00000000">
                            <w:pPr>
                              <w:spacing w:line="680" w:lineRule="exact"/>
                              <w:rPr>
                                <w:rFonts w:ascii="標楷體" w:eastAsia="標楷體" w:hAnsi="標楷體"/>
                                <w:sz w:val="32"/>
                                <w:szCs w:val="32"/>
                              </w:rPr>
                            </w:pPr>
                            <w:r>
                              <w:rPr>
                                <w:rFonts w:ascii="標楷體" w:eastAsia="標楷體" w:hAnsi="標楷體"/>
                                <w:sz w:val="32"/>
                                <w:szCs w:val="32"/>
                              </w:rPr>
                              <w:t>具  結  人：</w:t>
                            </w:r>
                          </w:p>
                          <w:p w14:paraId="46B0EAA6" w14:textId="77777777" w:rsidR="0023334E" w:rsidRDefault="00000000">
                            <w:pPr>
                              <w:spacing w:line="680" w:lineRule="exact"/>
                              <w:rPr>
                                <w:rFonts w:ascii="標楷體" w:eastAsia="標楷體" w:hAnsi="標楷體"/>
                                <w:sz w:val="32"/>
                                <w:szCs w:val="32"/>
                              </w:rPr>
                            </w:pPr>
                            <w:r>
                              <w:rPr>
                                <w:rFonts w:ascii="標楷體" w:eastAsia="標楷體" w:hAnsi="標楷體"/>
                                <w:sz w:val="32"/>
                                <w:szCs w:val="32"/>
                              </w:rPr>
                              <w:t>身分證字號：</w:t>
                            </w:r>
                          </w:p>
                          <w:p w14:paraId="0C26B195" w14:textId="77777777" w:rsidR="0023334E" w:rsidRDefault="00000000">
                            <w:pPr>
                              <w:spacing w:line="680" w:lineRule="exact"/>
                              <w:ind w:left="4480" w:hanging="4480"/>
                              <w:rPr>
                                <w:rFonts w:ascii="標楷體" w:eastAsia="標楷體" w:hAnsi="標楷體"/>
                                <w:sz w:val="32"/>
                                <w:szCs w:val="32"/>
                              </w:rPr>
                            </w:pPr>
                            <w:r>
                              <w:rPr>
                                <w:rFonts w:ascii="標楷體" w:eastAsia="標楷體" w:hAnsi="標楷體"/>
                                <w:sz w:val="32"/>
                                <w:szCs w:val="32"/>
                              </w:rPr>
                              <w:t>戶籍所在地：</w:t>
                            </w:r>
                          </w:p>
                        </w:txbxContent>
                      </wps:txbx>
                      <wps:bodyPr vert="horz" wrap="square" lIns="91440" tIns="45720" rIns="91440" bIns="45720" anchor="t" anchorCtr="0" compatLnSpc="0">
                        <a:noAutofit/>
                      </wps:bodyPr>
                    </wps:wsp>
                  </a:graphicData>
                </a:graphic>
              </wp:anchor>
            </w:drawing>
          </mc:Choice>
          <mc:Fallback>
            <w:pict>
              <v:shapetype w14:anchorId="47406A2D" id="_x0000_t202" coordsize="21600,21600" o:spt="202" path="m,l,21600r21600,l21600,xe">
                <v:stroke joinstyle="miter"/>
                <v:path gradientshapeok="t" o:connecttype="rect"/>
              </v:shapetype>
              <v:shape id="Text Box 2" o:spid="_x0000_s1026" type="#_x0000_t202" style="position:absolute;margin-left:139.75pt;margin-top:8.2pt;width:247.25pt;height:110.6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" stroked="f">
                <v:textbox>
                  <w:txbxContent>
                    <w:p w14:paraId="6437AB3B" w14:textId="77777777" w:rsidR="0023334E" w:rsidRDefault="00000000">
                      <w:pPr>
                        <w:spacing w:line="680" w:lineRule="exact"/>
                        <w:rPr>
                          <w:rFonts w:ascii="標楷體" w:eastAsia="標楷體" w:hAnsi="標楷體"/>
                          <w:sz w:val="32"/>
                          <w:szCs w:val="32"/>
                        </w:rPr>
                      </w:pPr>
                      <w:r>
                        <w:rPr>
                          <w:rFonts w:ascii="標楷體" w:eastAsia="標楷體" w:hAnsi="標楷體"/>
                          <w:sz w:val="32"/>
                          <w:szCs w:val="32"/>
                        </w:rPr>
                        <w:t>具  結  人：</w:t>
                      </w:r>
                    </w:p>
                    <w:p w14:paraId="46B0EAA6" w14:textId="77777777" w:rsidR="0023334E" w:rsidRDefault="00000000">
                      <w:pPr>
                        <w:spacing w:line="680" w:lineRule="exact"/>
                        <w:rPr>
                          <w:rFonts w:ascii="標楷體" w:eastAsia="標楷體" w:hAnsi="標楷體"/>
                          <w:sz w:val="32"/>
                          <w:szCs w:val="32"/>
                        </w:rPr>
                      </w:pPr>
                      <w:r>
                        <w:rPr>
                          <w:rFonts w:ascii="標楷體" w:eastAsia="標楷體" w:hAnsi="標楷體"/>
                          <w:sz w:val="32"/>
                          <w:szCs w:val="32"/>
                        </w:rPr>
                        <w:t>身分證字號：</w:t>
                      </w:r>
                    </w:p>
                    <w:p w14:paraId="0C26B195" w14:textId="77777777" w:rsidR="0023334E" w:rsidRDefault="00000000">
                      <w:pPr>
                        <w:spacing w:line="680" w:lineRule="exact"/>
                        <w:ind w:left="4480" w:hanging="4480"/>
                        <w:rPr>
                          <w:rFonts w:ascii="標楷體" w:eastAsia="標楷體" w:hAnsi="標楷體"/>
                          <w:sz w:val="32"/>
                          <w:szCs w:val="32"/>
                        </w:rPr>
                      </w:pPr>
                      <w:r>
                        <w:rPr>
                          <w:rFonts w:ascii="標楷體" w:eastAsia="標楷體" w:hAnsi="標楷體"/>
                          <w:sz w:val="32"/>
                          <w:szCs w:val="32"/>
                        </w:rPr>
                        <w:t>戶籍所在地：</w:t>
                      </w:r>
                    </w:p>
                  </w:txbxContent>
                </v:textbox>
              </v:shape>
            </w:pict>
          </mc:Fallback>
        </mc:AlternateContent>
      </w:r>
      <w:r>
        <w:rPr>
          <w:rFonts w:ascii="標楷體" w:eastAsia="標楷體" w:hAnsi="標楷體"/>
          <w:sz w:val="44"/>
        </w:rPr>
        <w:t xml:space="preserve">                 </w:t>
      </w:r>
    </w:p>
    <w:p w14:paraId="53DEA42A" w14:textId="77777777" w:rsidR="0023334E" w:rsidRDefault="0023334E">
      <w:pPr>
        <w:rPr>
          <w:rFonts w:ascii="標楷體" w:eastAsia="標楷體" w:hAnsi="標楷體"/>
          <w:sz w:val="40"/>
        </w:rPr>
      </w:pPr>
    </w:p>
    <w:p w14:paraId="1F4CBD25" w14:textId="77777777" w:rsidR="0023334E" w:rsidRDefault="0023334E">
      <w:pPr>
        <w:rPr>
          <w:rFonts w:ascii="標楷體" w:eastAsia="標楷體" w:hAnsi="標楷體"/>
          <w:sz w:val="40"/>
        </w:rPr>
      </w:pPr>
    </w:p>
    <w:p w14:paraId="5E00FEC5" w14:textId="77777777" w:rsidR="0023334E" w:rsidRDefault="0023334E">
      <w:pPr>
        <w:rPr>
          <w:rFonts w:ascii="標楷體" w:eastAsia="標楷體" w:hAnsi="標楷體"/>
          <w:sz w:val="40"/>
        </w:rPr>
      </w:pPr>
    </w:p>
    <w:p w14:paraId="673AAC99" w14:textId="77777777" w:rsidR="0023334E" w:rsidRDefault="00000000">
      <w:pPr>
        <w:rPr>
          <w:rFonts w:ascii="標楷體" w:eastAsia="標楷體" w:hAnsi="標楷體"/>
          <w:sz w:val="32"/>
          <w:szCs w:val="32"/>
        </w:rPr>
      </w:pPr>
      <w:r>
        <w:rPr>
          <w:rFonts w:ascii="標楷體" w:eastAsia="標楷體" w:hAnsi="標楷體"/>
          <w:sz w:val="32"/>
          <w:szCs w:val="32"/>
        </w:rPr>
        <w:t>中華民國　年　月　日</w:t>
      </w:r>
    </w:p>
    <w:p w14:paraId="50FC4C09" w14:textId="77777777" w:rsidR="0023334E" w:rsidRDefault="0023334E">
      <w:pPr>
        <w:rPr>
          <w:rFonts w:ascii="標楷體" w:eastAsia="標楷體" w:hAnsi="標楷體"/>
          <w:szCs w:val="24"/>
        </w:rPr>
      </w:pPr>
    </w:p>
    <w:p w14:paraId="79FDE908" w14:textId="77777777" w:rsidR="0023334E" w:rsidRDefault="00000000">
      <w:pPr>
        <w:rPr>
          <w:rFonts w:ascii="標楷體" w:eastAsia="標楷體" w:hAnsi="標楷體"/>
          <w:szCs w:val="24"/>
        </w:rPr>
      </w:pPr>
      <w:r>
        <w:rPr>
          <w:rFonts w:ascii="標楷體" w:eastAsia="標楷體" w:hAnsi="標楷體"/>
          <w:szCs w:val="24"/>
        </w:rPr>
        <w:t>備註：</w:t>
      </w:r>
    </w:p>
    <w:p w14:paraId="1CE1CA19" w14:textId="77777777" w:rsidR="0023334E" w:rsidRDefault="00000000">
      <w:pPr>
        <w:rPr>
          <w:rFonts w:ascii="標楷體" w:eastAsia="標楷體" w:hAnsi="標楷體"/>
          <w:szCs w:val="24"/>
        </w:rPr>
      </w:pPr>
      <w:r>
        <w:rPr>
          <w:rFonts w:ascii="標楷體" w:eastAsia="標楷體" w:hAnsi="標楷體"/>
          <w:szCs w:val="24"/>
        </w:rPr>
        <w:t>教育人員任用條例：</w:t>
      </w:r>
    </w:p>
    <w:p w14:paraId="1D12F408" w14:textId="77777777" w:rsidR="0023334E" w:rsidRDefault="00000000">
      <w:pPr>
        <w:rPr>
          <w:rFonts w:ascii="標楷體" w:eastAsia="標楷體" w:hAnsi="標楷體"/>
          <w:szCs w:val="24"/>
        </w:rPr>
      </w:pPr>
      <w:r>
        <w:rPr>
          <w:rFonts w:ascii="標楷體" w:eastAsia="標楷體" w:hAnsi="標楷體"/>
          <w:szCs w:val="24"/>
        </w:rPr>
        <w:t xml:space="preserve">第31條　</w:t>
      </w:r>
    </w:p>
    <w:p w14:paraId="7B288D4D" w14:textId="77777777" w:rsidR="0023334E" w:rsidRDefault="00000000">
      <w:pPr>
        <w:rPr>
          <w:rFonts w:ascii="標楷體" w:eastAsia="標楷體" w:hAnsi="標楷體"/>
          <w:szCs w:val="24"/>
        </w:rPr>
      </w:pPr>
      <w:r>
        <w:rPr>
          <w:rFonts w:ascii="標楷體" w:eastAsia="標楷體" w:hAnsi="標楷體"/>
          <w:szCs w:val="24"/>
        </w:rPr>
        <w:t>具有下列情事之</w:t>
      </w:r>
      <w:proofErr w:type="gramStart"/>
      <w:r>
        <w:rPr>
          <w:rFonts w:ascii="標楷體" w:eastAsia="標楷體" w:hAnsi="標楷體"/>
          <w:szCs w:val="24"/>
        </w:rPr>
        <w:t>一</w:t>
      </w:r>
      <w:proofErr w:type="gramEnd"/>
      <w:r>
        <w:rPr>
          <w:rFonts w:ascii="標楷體" w:eastAsia="標楷體" w:hAnsi="標楷體"/>
          <w:szCs w:val="24"/>
        </w:rPr>
        <w:t>者，不得為教育人員；其已任用者，應報請主管教育行政機關核准後，予以解聘或免職：</w:t>
      </w:r>
    </w:p>
    <w:p w14:paraId="5DC1BE3A" w14:textId="77777777" w:rsidR="0023334E" w:rsidRDefault="00000000">
      <w:pPr>
        <w:rPr>
          <w:rFonts w:ascii="標楷體" w:eastAsia="標楷體" w:hAnsi="標楷體"/>
          <w:szCs w:val="24"/>
        </w:rPr>
      </w:pPr>
      <w:r>
        <w:rPr>
          <w:rFonts w:ascii="標楷體" w:eastAsia="標楷體" w:hAnsi="標楷體"/>
          <w:szCs w:val="24"/>
        </w:rPr>
        <w:t>一、曾犯內亂、外患罪，經有罪判決確定或通緝有案尚未結案。</w:t>
      </w:r>
    </w:p>
    <w:p w14:paraId="6CABAFA1" w14:textId="77777777" w:rsidR="0023334E" w:rsidRDefault="00000000">
      <w:pPr>
        <w:rPr>
          <w:rFonts w:ascii="標楷體" w:eastAsia="標楷體" w:hAnsi="標楷體"/>
          <w:szCs w:val="24"/>
        </w:rPr>
      </w:pPr>
      <w:r>
        <w:rPr>
          <w:rFonts w:ascii="標楷體" w:eastAsia="標楷體" w:hAnsi="標楷體"/>
          <w:szCs w:val="24"/>
        </w:rPr>
        <w:t>二、曾服公務，因貪污瀆職經有罪判決確定或通緝有案尚未結案。</w:t>
      </w:r>
    </w:p>
    <w:p w14:paraId="117D974C" w14:textId="77777777" w:rsidR="0023334E" w:rsidRDefault="00000000">
      <w:pPr>
        <w:rPr>
          <w:rFonts w:ascii="標楷體" w:eastAsia="標楷體" w:hAnsi="標楷體"/>
          <w:szCs w:val="24"/>
        </w:rPr>
      </w:pPr>
      <w:r>
        <w:rPr>
          <w:rFonts w:ascii="標楷體" w:eastAsia="標楷體" w:hAnsi="標楷體"/>
          <w:szCs w:val="24"/>
        </w:rPr>
        <w:t>三、</w:t>
      </w:r>
      <w:proofErr w:type="gramStart"/>
      <w:r>
        <w:rPr>
          <w:rFonts w:ascii="標楷體" w:eastAsia="標楷體" w:hAnsi="標楷體"/>
          <w:szCs w:val="24"/>
        </w:rPr>
        <w:t>曾犯性侵害</w:t>
      </w:r>
      <w:proofErr w:type="gramEnd"/>
      <w:r>
        <w:rPr>
          <w:rFonts w:ascii="標楷體" w:eastAsia="標楷體" w:hAnsi="標楷體"/>
          <w:szCs w:val="24"/>
        </w:rPr>
        <w:t>犯罪防治法第二條第一項所定之罪，經有罪判決確定。</w:t>
      </w:r>
    </w:p>
    <w:p w14:paraId="1A21EFFD" w14:textId="77777777" w:rsidR="0023334E" w:rsidRDefault="00000000">
      <w:pPr>
        <w:rPr>
          <w:rFonts w:ascii="標楷體" w:eastAsia="標楷體" w:hAnsi="標楷體"/>
          <w:szCs w:val="24"/>
        </w:rPr>
      </w:pPr>
      <w:r>
        <w:rPr>
          <w:rFonts w:ascii="標楷體" w:eastAsia="標楷體" w:hAnsi="標楷體"/>
          <w:szCs w:val="24"/>
        </w:rPr>
        <w:t>四、依法停止任用，或受休職處分尚未期滿，或因案停止職務，其原因尚未消滅。</w:t>
      </w:r>
    </w:p>
    <w:p w14:paraId="23008B4A" w14:textId="77777777" w:rsidR="0023334E" w:rsidRDefault="00000000">
      <w:pPr>
        <w:rPr>
          <w:rFonts w:ascii="標楷體" w:eastAsia="標楷體" w:hAnsi="標楷體"/>
          <w:szCs w:val="24"/>
        </w:rPr>
      </w:pPr>
      <w:r>
        <w:rPr>
          <w:rFonts w:ascii="標楷體" w:eastAsia="標楷體" w:hAnsi="標楷體"/>
          <w:szCs w:val="24"/>
        </w:rPr>
        <w:t>五、褫奪公權尚未復權。</w:t>
      </w:r>
    </w:p>
    <w:p w14:paraId="66EC4935" w14:textId="77777777" w:rsidR="0023334E" w:rsidRDefault="00000000">
      <w:pPr>
        <w:rPr>
          <w:rFonts w:ascii="標楷體" w:eastAsia="標楷體" w:hAnsi="標楷體"/>
          <w:szCs w:val="24"/>
        </w:rPr>
      </w:pPr>
      <w:r>
        <w:rPr>
          <w:rFonts w:ascii="標楷體" w:eastAsia="標楷體" w:hAnsi="標楷體"/>
          <w:szCs w:val="24"/>
        </w:rPr>
        <w:t>六、受監護或輔助宣告尚未撤銷。</w:t>
      </w:r>
    </w:p>
    <w:p w14:paraId="11C1605B" w14:textId="77777777" w:rsidR="0023334E" w:rsidRDefault="00000000">
      <w:pPr>
        <w:rPr>
          <w:rFonts w:ascii="標楷體" w:eastAsia="標楷體" w:hAnsi="標楷體"/>
          <w:szCs w:val="24"/>
        </w:rPr>
      </w:pPr>
      <w:r>
        <w:rPr>
          <w:rFonts w:ascii="標楷體" w:eastAsia="標楷體" w:hAnsi="標楷體"/>
          <w:szCs w:val="24"/>
        </w:rPr>
        <w:t>七、經合格醫師證明有精神病尚未痊癒。</w:t>
      </w:r>
    </w:p>
    <w:p w14:paraId="429A3E54" w14:textId="77777777" w:rsidR="0023334E" w:rsidRDefault="00000000">
      <w:pPr>
        <w:rPr>
          <w:rFonts w:ascii="標楷體" w:eastAsia="標楷體" w:hAnsi="標楷體"/>
          <w:szCs w:val="24"/>
        </w:rPr>
      </w:pPr>
      <w:r>
        <w:rPr>
          <w:rFonts w:ascii="標楷體" w:eastAsia="標楷體" w:hAnsi="標楷體"/>
          <w:szCs w:val="24"/>
        </w:rPr>
        <w:t>八、經學校性別平等教育委員會或依法組成之相關委員會調查確認有性侵害行為屬實。</w:t>
      </w:r>
    </w:p>
    <w:p w14:paraId="3255E9FE" w14:textId="77777777" w:rsidR="0023334E" w:rsidRDefault="00000000">
      <w:pPr>
        <w:rPr>
          <w:rFonts w:ascii="標楷體" w:eastAsia="標楷體" w:hAnsi="標楷體"/>
          <w:szCs w:val="24"/>
        </w:rPr>
      </w:pPr>
      <w:r>
        <w:rPr>
          <w:rFonts w:ascii="標楷體" w:eastAsia="標楷體" w:hAnsi="標楷體"/>
          <w:szCs w:val="24"/>
        </w:rPr>
        <w:t>九、經學校性別平等教育委員會或依法組成之相關委員會調查確認有性騷擾或</w:t>
      </w:r>
      <w:proofErr w:type="gramStart"/>
      <w:r>
        <w:rPr>
          <w:rFonts w:ascii="標楷體" w:eastAsia="標楷體" w:hAnsi="標楷體"/>
          <w:szCs w:val="24"/>
        </w:rPr>
        <w:t>性霸凌</w:t>
      </w:r>
      <w:proofErr w:type="gramEnd"/>
      <w:r>
        <w:rPr>
          <w:rFonts w:ascii="標楷體" w:eastAsia="標楷體" w:hAnsi="標楷體"/>
          <w:szCs w:val="24"/>
        </w:rPr>
        <w:t>行為，且情節重大。</w:t>
      </w:r>
    </w:p>
    <w:p w14:paraId="24FE8812" w14:textId="77777777" w:rsidR="0023334E" w:rsidRDefault="00000000">
      <w:pPr>
        <w:rPr>
          <w:rFonts w:ascii="標楷體" w:eastAsia="標楷體" w:hAnsi="標楷體"/>
          <w:szCs w:val="24"/>
        </w:rPr>
      </w:pPr>
      <w:r>
        <w:rPr>
          <w:rFonts w:ascii="標楷體" w:eastAsia="標楷體" w:hAnsi="標楷體"/>
          <w:szCs w:val="24"/>
        </w:rPr>
        <w:t>十、知悉服務學校發生疑似校園性侵害事件，未依性別平等教育法規定通報，致再度發生校園性侵害事件；或偽造、變造、湮滅或隱匿他人所犯校園性侵害事件之證據，經有關機關查證屬實。</w:t>
      </w:r>
    </w:p>
    <w:p w14:paraId="53B6E95D" w14:textId="77777777" w:rsidR="0023334E" w:rsidRDefault="00000000">
      <w:pPr>
        <w:rPr>
          <w:rFonts w:ascii="標楷體" w:eastAsia="標楷體" w:hAnsi="標楷體"/>
          <w:szCs w:val="24"/>
        </w:rPr>
      </w:pPr>
      <w:r>
        <w:rPr>
          <w:rFonts w:ascii="標楷體" w:eastAsia="標楷體" w:hAnsi="標楷體"/>
          <w:szCs w:val="24"/>
        </w:rPr>
        <w:t>十一、偽造、變造或湮滅他人所犯校園毒品危害事件之證據，經有關機關查證屬實。</w:t>
      </w:r>
    </w:p>
    <w:p w14:paraId="2B2371EC" w14:textId="77777777" w:rsidR="0023334E" w:rsidRDefault="00000000">
      <w:pPr>
        <w:rPr>
          <w:rFonts w:ascii="標楷體" w:eastAsia="標楷體" w:hAnsi="標楷體"/>
          <w:szCs w:val="24"/>
        </w:rPr>
      </w:pPr>
      <w:r>
        <w:rPr>
          <w:rFonts w:ascii="標楷體" w:eastAsia="標楷體" w:hAnsi="標楷體"/>
          <w:szCs w:val="24"/>
        </w:rPr>
        <w:t>十二、</w:t>
      </w:r>
      <w:proofErr w:type="gramStart"/>
      <w:r>
        <w:rPr>
          <w:rFonts w:ascii="標楷體" w:eastAsia="標楷體" w:hAnsi="標楷體"/>
          <w:szCs w:val="24"/>
        </w:rPr>
        <w:t>體罰或霸凌學生</w:t>
      </w:r>
      <w:proofErr w:type="gramEnd"/>
      <w:r>
        <w:rPr>
          <w:rFonts w:ascii="標楷體" w:eastAsia="標楷體" w:hAnsi="標楷體"/>
          <w:szCs w:val="24"/>
        </w:rPr>
        <w:t>，造成其身心嚴重侵害。</w:t>
      </w:r>
    </w:p>
    <w:p w14:paraId="09D63C1C" w14:textId="77777777" w:rsidR="0023334E" w:rsidRDefault="00000000">
      <w:pPr>
        <w:rPr>
          <w:rFonts w:ascii="標楷體" w:eastAsia="標楷體" w:hAnsi="標楷體"/>
          <w:szCs w:val="24"/>
        </w:rPr>
      </w:pPr>
      <w:r>
        <w:rPr>
          <w:rFonts w:ascii="標楷體" w:eastAsia="標楷體" w:hAnsi="標楷體"/>
          <w:szCs w:val="24"/>
        </w:rPr>
        <w:t>十三、行為違反相關法令，經有關機關查證屬實。</w:t>
      </w:r>
    </w:p>
    <w:p w14:paraId="7ACCBBAF" w14:textId="77777777" w:rsidR="0023334E" w:rsidRDefault="00000000">
      <w:pPr>
        <w:rPr>
          <w:rFonts w:ascii="標楷體" w:eastAsia="標楷體" w:hAnsi="標楷體"/>
          <w:szCs w:val="24"/>
        </w:rPr>
      </w:pPr>
      <w:r>
        <w:rPr>
          <w:rFonts w:ascii="標楷體" w:eastAsia="標楷體" w:hAnsi="標楷體"/>
          <w:szCs w:val="24"/>
        </w:rPr>
        <w:t>教育人員有前項第十三款規定之情事，除情節重大者及教師應依教師法第十四條規定辦理外，其餘經議決解聘或免職者，應</w:t>
      </w:r>
      <w:proofErr w:type="gramStart"/>
      <w:r>
        <w:rPr>
          <w:rFonts w:ascii="標楷體" w:eastAsia="標楷體" w:hAnsi="標楷體"/>
          <w:szCs w:val="24"/>
        </w:rPr>
        <w:t>併</w:t>
      </w:r>
      <w:proofErr w:type="gramEnd"/>
      <w:r>
        <w:rPr>
          <w:rFonts w:ascii="標楷體" w:eastAsia="標楷體" w:hAnsi="標楷體"/>
          <w:szCs w:val="24"/>
        </w:rPr>
        <w:t>審酌案件情節，議決一年至四年不得聘任為教育人員，並報主管教育行政機關核定。</w:t>
      </w:r>
    </w:p>
    <w:p w14:paraId="1B492DA6" w14:textId="77777777" w:rsidR="0023334E" w:rsidRDefault="00000000">
      <w:pPr>
        <w:rPr>
          <w:rFonts w:ascii="標楷體" w:eastAsia="標楷體" w:hAnsi="標楷體"/>
          <w:szCs w:val="24"/>
        </w:rPr>
      </w:pPr>
      <w:r>
        <w:rPr>
          <w:rFonts w:ascii="標楷體" w:eastAsia="標楷體" w:hAnsi="標楷體"/>
          <w:szCs w:val="24"/>
        </w:rPr>
        <w:t>第一項教育人員為校長時，應由主管教育行政機關予以解聘，其涉及第八款或第九款之行為，應由主管機關之性別平等教育委員會或依法組成之相關委員會調查之。</w:t>
      </w:r>
    </w:p>
    <w:p w14:paraId="6169038F" w14:textId="77777777" w:rsidR="0023334E" w:rsidRDefault="00000000">
      <w:pPr>
        <w:rPr>
          <w:rFonts w:ascii="標楷體" w:eastAsia="標楷體" w:hAnsi="標楷體"/>
          <w:szCs w:val="24"/>
        </w:rPr>
      </w:pPr>
      <w:r>
        <w:rPr>
          <w:rFonts w:ascii="標楷體" w:eastAsia="標楷體" w:hAnsi="標楷體"/>
          <w:szCs w:val="24"/>
        </w:rPr>
        <w:lastRenderedPageBreak/>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14:paraId="14BA5F04" w14:textId="77777777" w:rsidR="0023334E" w:rsidRDefault="00000000">
      <w:pPr>
        <w:rPr>
          <w:rFonts w:ascii="標楷體" w:eastAsia="標楷體" w:hAnsi="標楷體"/>
          <w:szCs w:val="24"/>
        </w:rPr>
      </w:pPr>
      <w:r>
        <w:rPr>
          <w:rFonts w:ascii="標楷體" w:eastAsia="標楷體" w:hAnsi="標楷體"/>
          <w:szCs w:val="24"/>
        </w:rPr>
        <w:t>為避免聘任之教育人員有第一項第一款至第十二款及第二項規定之情事，各主管機關及各級學校應依規定辦理通報、資訊之蒐集及查詢；其通報、資訊之蒐集、查詢及其他應遵行事項之辦法，由教育部定之。</w:t>
      </w:r>
    </w:p>
    <w:p w14:paraId="4CDBDCAB" w14:textId="77777777" w:rsidR="0023334E" w:rsidRDefault="00000000">
      <w:pPr>
        <w:rPr>
          <w:rFonts w:ascii="標楷體" w:eastAsia="標楷體" w:hAnsi="標楷體"/>
          <w:szCs w:val="24"/>
        </w:rPr>
      </w:pPr>
      <w:r>
        <w:rPr>
          <w:rFonts w:ascii="標楷體" w:eastAsia="標楷體" w:hAnsi="標楷體"/>
          <w:szCs w:val="24"/>
        </w:rPr>
        <w:t>本條例中華民國一百零三年一月三日修正之條文施行前，因行為</w:t>
      </w:r>
      <w:proofErr w:type="gramStart"/>
      <w:r>
        <w:rPr>
          <w:rFonts w:ascii="標楷體" w:eastAsia="標楷體" w:hAnsi="標楷體"/>
          <w:szCs w:val="24"/>
        </w:rPr>
        <w:t>不</w:t>
      </w:r>
      <w:proofErr w:type="gramEnd"/>
      <w:r>
        <w:rPr>
          <w:rFonts w:ascii="標楷體" w:eastAsia="標楷體" w:hAnsi="標楷體"/>
          <w:szCs w:val="24"/>
        </w:rPr>
        <w:t>檢</w:t>
      </w:r>
      <w:proofErr w:type="gramStart"/>
      <w:r>
        <w:rPr>
          <w:rFonts w:ascii="標楷體" w:eastAsia="標楷體" w:hAnsi="標楷體"/>
          <w:szCs w:val="24"/>
        </w:rPr>
        <w:t>有損師道</w:t>
      </w:r>
      <w:proofErr w:type="gramEnd"/>
      <w:r>
        <w:rPr>
          <w:rFonts w:ascii="標楷體" w:eastAsia="標楷體" w:hAnsi="標楷體"/>
          <w:szCs w:val="24"/>
        </w:rPr>
        <w:t>，經有關機關查證屬實而解聘或免職之教育人員，除屬性侵害行為；性騷擾、</w:t>
      </w:r>
      <w:proofErr w:type="gramStart"/>
      <w:r>
        <w:rPr>
          <w:rFonts w:ascii="標楷體" w:eastAsia="標楷體" w:hAnsi="標楷體"/>
          <w:szCs w:val="24"/>
        </w:rPr>
        <w:t>性霸凌</w:t>
      </w:r>
      <w:proofErr w:type="gramEnd"/>
      <w:r>
        <w:rPr>
          <w:rFonts w:ascii="標楷體" w:eastAsia="標楷體" w:hAnsi="標楷體"/>
          <w:szCs w:val="24"/>
        </w:rPr>
        <w:t>行為、行為違反相關法令，且情節重大；</w:t>
      </w:r>
      <w:proofErr w:type="gramStart"/>
      <w:r>
        <w:rPr>
          <w:rFonts w:ascii="標楷體" w:eastAsia="標楷體" w:hAnsi="標楷體"/>
          <w:szCs w:val="24"/>
        </w:rPr>
        <w:t>體罰或霸凌學生</w:t>
      </w:r>
      <w:proofErr w:type="gramEnd"/>
      <w:r>
        <w:rPr>
          <w:rFonts w:ascii="標楷體" w:eastAsia="標楷體" w:hAnsi="標楷體"/>
          <w:szCs w:val="24"/>
        </w:rPr>
        <w:t>造成其身心嚴重侵害者外，於解聘或免職生效日</w:t>
      </w:r>
      <w:proofErr w:type="gramStart"/>
      <w:r>
        <w:rPr>
          <w:rFonts w:ascii="標楷體" w:eastAsia="標楷體" w:hAnsi="標楷體"/>
          <w:szCs w:val="24"/>
        </w:rPr>
        <w:t>起算逾四年</w:t>
      </w:r>
      <w:proofErr w:type="gramEnd"/>
      <w:r>
        <w:rPr>
          <w:rFonts w:ascii="標楷體" w:eastAsia="標楷體" w:hAnsi="標楷體"/>
          <w:szCs w:val="24"/>
        </w:rPr>
        <w:t>者，得聘任為教育人員。</w:t>
      </w:r>
    </w:p>
    <w:p w14:paraId="29AD5926" w14:textId="77777777" w:rsidR="0023334E" w:rsidRDefault="00000000">
      <w:pPr>
        <w:rPr>
          <w:rFonts w:ascii="標楷體" w:eastAsia="標楷體" w:hAnsi="標楷體"/>
          <w:szCs w:val="24"/>
        </w:rPr>
      </w:pPr>
      <w:r>
        <w:rPr>
          <w:rFonts w:ascii="標楷體" w:eastAsia="標楷體" w:hAnsi="標楷體"/>
          <w:szCs w:val="24"/>
        </w:rPr>
        <w:t xml:space="preserve">第32條　</w:t>
      </w:r>
    </w:p>
    <w:p w14:paraId="7A41D627" w14:textId="77777777" w:rsidR="0023334E" w:rsidRDefault="00000000">
      <w:pPr>
        <w:rPr>
          <w:rFonts w:ascii="標楷體" w:eastAsia="標楷體" w:hAnsi="標楷體"/>
          <w:szCs w:val="24"/>
        </w:rPr>
      </w:pPr>
      <w:r>
        <w:rPr>
          <w:rFonts w:ascii="標楷體" w:eastAsia="標楷體" w:hAnsi="標楷體"/>
          <w:szCs w:val="24"/>
        </w:rPr>
        <w:t>各級學校校長不得任用其配偶或三親等以內血親、姻親為本校職員或命與其具有各該親屬關係之教師兼任行政職務。但接任校長前已在職者，屬於經管財務之職務，應調整其職務或工作；屬於有任期之職務，得續任至任期屆滿。</w:t>
      </w:r>
    </w:p>
    <w:p w14:paraId="4AC17DB8" w14:textId="77777777" w:rsidR="0023334E" w:rsidRDefault="00000000">
      <w:pPr>
        <w:rPr>
          <w:rFonts w:ascii="標楷體" w:eastAsia="標楷體" w:hAnsi="標楷體"/>
          <w:szCs w:val="24"/>
        </w:rPr>
      </w:pPr>
      <w:r>
        <w:rPr>
          <w:rFonts w:ascii="標楷體" w:eastAsia="標楷體" w:hAnsi="標楷體"/>
          <w:szCs w:val="24"/>
        </w:rPr>
        <w:t xml:space="preserve">第34條　</w:t>
      </w:r>
    </w:p>
    <w:p w14:paraId="7C00D6E1" w14:textId="77777777" w:rsidR="0023334E" w:rsidRDefault="00000000">
      <w:r>
        <w:rPr>
          <w:rFonts w:ascii="標楷體" w:eastAsia="標楷體" w:hAnsi="標楷體"/>
          <w:szCs w:val="24"/>
        </w:rPr>
        <w:t>專任教育人員，除法令另有規定外，不得在外兼課或兼職。</w:t>
      </w:r>
    </w:p>
    <w:sectPr w:rsidR="0023334E">
      <w:pgSz w:w="11907" w:h="16840"/>
      <w:pgMar w:top="1134" w:right="1134" w:bottom="1134" w:left="1134" w:header="720" w:footer="720" w:gutter="0"/>
      <w:cols w:space="720"/>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64DF" w14:textId="77777777" w:rsidR="00042ED2" w:rsidRDefault="00042ED2">
      <w:r>
        <w:separator/>
      </w:r>
    </w:p>
  </w:endnote>
  <w:endnote w:type="continuationSeparator" w:id="0">
    <w:p w14:paraId="2F2CF732" w14:textId="77777777" w:rsidR="00042ED2" w:rsidRDefault="0004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63DBE" w14:textId="77777777" w:rsidR="00042ED2" w:rsidRDefault="00042ED2">
      <w:r>
        <w:rPr>
          <w:color w:val="000000"/>
        </w:rPr>
        <w:separator/>
      </w:r>
    </w:p>
  </w:footnote>
  <w:footnote w:type="continuationSeparator" w:id="0">
    <w:p w14:paraId="39AB5257" w14:textId="77777777" w:rsidR="00042ED2" w:rsidRDefault="00042E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23334E"/>
    <w:rsid w:val="00042ED2"/>
    <w:rsid w:val="0023334E"/>
    <w:rsid w:val="009327EB"/>
    <w:rsid w:val="00EE31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02CE1"/>
  <w15:docId w15:val="{8808399F-B96C-41E5-8723-7B58F2C95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標楷體" w:eastAsia="標楷體" w:hAnsi="標楷體"/>
      <w:sz w:val="44"/>
    </w:rPr>
  </w:style>
  <w:style w:type="paragraph" w:styleId="a4">
    <w:name w:val="Date"/>
    <w:basedOn w:val="a"/>
    <w:next w:val="a"/>
    <w:pPr>
      <w:jc w:val="right"/>
    </w:pPr>
  </w:style>
  <w:style w:type="paragraph" w:styleId="HTML">
    <w:name w:val="HTML Preformatted"/>
    <w:basedOn w:val="a"/>
    <w:rPr>
      <w:rFonts w:ascii="Courier New" w:hAnsi="Courier New" w:cs="Courier New"/>
      <w:sz w:val="20"/>
    </w:rPr>
  </w:style>
  <w:style w:type="paragraph" w:styleId="a5">
    <w:name w:val="header"/>
    <w:basedOn w:val="a"/>
    <w:pPr>
      <w:tabs>
        <w:tab w:val="center" w:pos="4153"/>
        <w:tab w:val="right" w:pos="8306"/>
      </w:tabs>
      <w:snapToGrid w:val="0"/>
    </w:pPr>
    <w:rPr>
      <w:sz w:val="20"/>
    </w:rPr>
  </w:style>
  <w:style w:type="character" w:customStyle="1" w:styleId="a6">
    <w:name w:val="頁首 字元"/>
    <w:basedOn w:val="a0"/>
    <w:rPr>
      <w:kern w:val="3"/>
    </w:rPr>
  </w:style>
  <w:style w:type="paragraph" w:styleId="a7">
    <w:name w:val="footer"/>
    <w:basedOn w:val="a"/>
    <w:pPr>
      <w:tabs>
        <w:tab w:val="center" w:pos="4153"/>
        <w:tab w:val="right" w:pos="8306"/>
      </w:tabs>
      <w:snapToGrid w:val="0"/>
    </w:pPr>
    <w:rPr>
      <w:sz w:val="20"/>
    </w:rPr>
  </w:style>
  <w:style w:type="character" w:customStyle="1" w:styleId="a8">
    <w:name w:val="頁尾 字元"/>
    <w:basedOn w:val="a0"/>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186</Words>
  <Characters>1064</Characters>
  <Application>Microsoft Office Word</Application>
  <DocSecurity>0</DocSecurity>
  <Lines>8</Lines>
  <Paragraphs>2</Paragraphs>
  <ScaleCrop>false</ScaleCrop>
  <Company>NTCU</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切  結  書</dc:title>
  <dc:subject/>
  <dc:creator>勞資關係股</dc:creator>
  <cp:lastModifiedBy>user</cp:lastModifiedBy>
  <cp:revision>2</cp:revision>
  <cp:lastPrinted>2010-09-16T03:47:00Z</cp:lastPrinted>
  <dcterms:created xsi:type="dcterms:W3CDTF">2026-06-05T06:05:00Z</dcterms:created>
  <dcterms:modified xsi:type="dcterms:W3CDTF">2026-06-05T06:05:00Z</dcterms:modified>
</cp:coreProperties>
</file>